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F944F" w14:textId="4337E1E7" w:rsidR="00F73D00" w:rsidRDefault="00F73D00" w:rsidP="0005250E">
      <w:pPr>
        <w:widowControl w:val="0"/>
        <w:autoSpaceDE w:val="0"/>
        <w:autoSpaceDN w:val="0"/>
        <w:spacing w:after="0" w:line="360" w:lineRule="auto"/>
        <w:ind w:right="3427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                                                     PROIECT</w:t>
      </w:r>
      <w:r w:rsidRPr="00F73D0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DIDACTIC</w:t>
      </w:r>
    </w:p>
    <w:p w14:paraId="04E985C8" w14:textId="5DA24420" w:rsidR="00F73D00" w:rsidRDefault="0005250E" w:rsidP="0005250E">
      <w:pPr>
        <w:widowControl w:val="0"/>
        <w:autoSpaceDE w:val="0"/>
        <w:autoSpaceDN w:val="0"/>
        <w:spacing w:after="0" w:line="360" w:lineRule="auto"/>
        <w:ind w:left="-709" w:right="-846" w:firstLine="709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                                               </w:t>
      </w:r>
      <w:r w:rsid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PROF. INV. PREȘCOLAR BUDAI ALEXANDRA IOANA</w:t>
      </w:r>
    </w:p>
    <w:p w14:paraId="6FA415E9" w14:textId="591DB69C" w:rsidR="00F73D00" w:rsidRPr="00F73D00" w:rsidRDefault="0005250E" w:rsidP="0005250E">
      <w:pPr>
        <w:widowControl w:val="0"/>
        <w:autoSpaceDE w:val="0"/>
        <w:autoSpaceDN w:val="0"/>
        <w:spacing w:after="0" w:line="360" w:lineRule="auto"/>
        <w:ind w:left="480" w:right="-846" w:firstLine="1418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                                  </w:t>
      </w:r>
      <w:r w:rsid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G.P.P. NR.50, ORADEA, BIHOR</w:t>
      </w:r>
    </w:p>
    <w:p w14:paraId="129961AA" w14:textId="77777777" w:rsidR="00F73D00" w:rsidRPr="00F73D00" w:rsidRDefault="00F73D00" w:rsidP="0005250E">
      <w:pPr>
        <w:spacing w:after="0" w:line="360" w:lineRule="auto"/>
        <w:ind w:right="146"/>
        <w:rPr>
          <w:rFonts w:ascii="Times New Roman" w:hAnsi="Times New Roman" w:cs="Times New Roman"/>
          <w:spacing w:val="-57"/>
          <w:kern w:val="0"/>
          <w:sz w:val="24"/>
          <w:szCs w:val="24"/>
        </w:rPr>
      </w:pPr>
      <w:bookmarkStart w:id="0" w:name="_Hlk149939471"/>
      <w:bookmarkStart w:id="1" w:name="_Hlk149807945"/>
      <w:r w:rsidRPr="00F73D00">
        <w:rPr>
          <w:rFonts w:ascii="Times New Roman" w:hAnsi="Times New Roman" w:cs="Times New Roman"/>
          <w:kern w:val="0"/>
          <w:sz w:val="24"/>
          <w:szCs w:val="24"/>
        </w:rPr>
        <w:t>TEMA</w:t>
      </w:r>
      <w:r w:rsidRPr="00F73D00">
        <w:rPr>
          <w:rFonts w:ascii="Times New Roman" w:hAnsi="Times New Roman" w:cs="Times New Roman"/>
          <w:spacing w:val="-3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ANUALĂ</w:t>
      </w:r>
      <w:r w:rsidRPr="00F73D00">
        <w:rPr>
          <w:rFonts w:ascii="Times New Roman" w:hAnsi="Times New Roman" w:cs="Times New Roman"/>
          <w:spacing w:val="-2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DE</w:t>
      </w:r>
      <w:r w:rsidRPr="00F73D00">
        <w:rPr>
          <w:rFonts w:ascii="Times New Roman" w:hAnsi="Times New Roman" w:cs="Times New Roman"/>
          <w:spacing w:val="-4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STUDIU:</w:t>
      </w:r>
      <w:r w:rsidRPr="00F73D00">
        <w:rPr>
          <w:rFonts w:ascii="Times New Roman" w:hAnsi="Times New Roman" w:cs="Times New Roman"/>
          <w:spacing w:val="1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,,Cine sunt, suntem?”</w:t>
      </w:r>
      <w:r w:rsidRPr="00F73D00">
        <w:rPr>
          <w:rFonts w:ascii="Times New Roman" w:hAnsi="Times New Roman" w:cs="Times New Roman"/>
          <w:spacing w:val="-57"/>
          <w:kern w:val="0"/>
          <w:sz w:val="24"/>
          <w:szCs w:val="24"/>
        </w:rPr>
        <w:t xml:space="preserve"> </w:t>
      </w:r>
    </w:p>
    <w:p w14:paraId="214463F1" w14:textId="77777777" w:rsidR="00F73D00" w:rsidRPr="00F73D00" w:rsidRDefault="00F73D00" w:rsidP="0005250E">
      <w:pPr>
        <w:spacing w:after="0" w:line="360" w:lineRule="auto"/>
        <w:ind w:right="4"/>
        <w:rPr>
          <w:rFonts w:ascii="Times New Roman" w:hAnsi="Times New Roman" w:cs="Times New Roman"/>
          <w:kern w:val="0"/>
          <w:sz w:val="24"/>
          <w:szCs w:val="24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</w:rPr>
        <w:t>TEMA SĂPTĂMÂNII:</w:t>
      </w:r>
      <w:r w:rsidRPr="00F73D00">
        <w:rPr>
          <w:rFonts w:ascii="Times New Roman" w:hAnsi="Times New Roman" w:cs="Times New Roman"/>
          <w:spacing w:val="5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,,România-i țara mea!”</w:t>
      </w:r>
    </w:p>
    <w:p w14:paraId="57BADC55" w14:textId="77777777" w:rsidR="00F73D00" w:rsidRPr="00F73D00" w:rsidRDefault="00F73D00" w:rsidP="0005250E">
      <w:pPr>
        <w:spacing w:after="0" w:line="360" w:lineRule="auto"/>
        <w:ind w:right="184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</w:rPr>
        <w:t>TEMA</w:t>
      </w:r>
      <w:r w:rsidRPr="00F73D00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 xml:space="preserve">ACTIVITĂȚII: </w:t>
      </w:r>
    </w:p>
    <w:p w14:paraId="36A3832B" w14:textId="77777777" w:rsidR="00F73D00" w:rsidRPr="00F73D00" w:rsidRDefault="00F73D00" w:rsidP="000525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 xml:space="preserve"> „Decorăm ulciorul”</w:t>
      </w:r>
    </w:p>
    <w:p w14:paraId="39EBDDBE" w14:textId="77777777" w:rsidR="00F73D00" w:rsidRPr="00F73D00" w:rsidRDefault="00F73D00" w:rsidP="000525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>„Stegulețe tricolore”</w:t>
      </w:r>
    </w:p>
    <w:p w14:paraId="28A682B0" w14:textId="77777777" w:rsidR="00F73D00" w:rsidRPr="00F73D00" w:rsidRDefault="00F73D00" w:rsidP="000525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pacing w:val="-57"/>
          <w:kern w:val="0"/>
          <w:sz w:val="24"/>
          <w:szCs w:val="24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>„</w:t>
      </w:r>
      <w:bookmarkEnd w:id="0"/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>Granițele țării mele”</w:t>
      </w:r>
    </w:p>
    <w:p w14:paraId="16F06A6A" w14:textId="77777777" w:rsidR="00F73D00" w:rsidRPr="00F73D00" w:rsidRDefault="00F73D00" w:rsidP="0005250E">
      <w:pPr>
        <w:spacing w:after="0" w:line="360" w:lineRule="auto"/>
        <w:contextualSpacing/>
        <w:jc w:val="both"/>
        <w:rPr>
          <w:rFonts w:ascii="Times New Roman" w:hAnsi="Times New Roman" w:cs="Times New Roman"/>
          <w:spacing w:val="-57"/>
          <w:kern w:val="0"/>
          <w:sz w:val="24"/>
          <w:szCs w:val="24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</w:rPr>
        <w:t>CATEGORIA</w:t>
      </w:r>
      <w:r w:rsidRPr="00F73D00">
        <w:rPr>
          <w:rFonts w:ascii="Times New Roman" w:hAnsi="Times New Roman" w:cs="Times New Roman"/>
          <w:spacing w:val="-3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DE</w:t>
      </w:r>
      <w:r w:rsidRPr="00F73D00">
        <w:rPr>
          <w:rFonts w:ascii="Times New Roman" w:hAnsi="Times New Roman" w:cs="Times New Roman"/>
          <w:spacing w:val="-3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ACTIVITATE:</w:t>
      </w:r>
      <w:r w:rsidRPr="00F73D00">
        <w:rPr>
          <w:rFonts w:ascii="Times New Roman" w:hAnsi="Times New Roman" w:cs="Times New Roman"/>
          <w:spacing w:val="4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Jocuri și activităţi  liber - alese (ALA</w:t>
      </w:r>
      <w:r w:rsidRPr="00F73D00">
        <w:rPr>
          <w:rFonts w:ascii="Times New Roman" w:hAnsi="Times New Roman" w:cs="Times New Roman"/>
          <w:spacing w:val="-7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I)</w:t>
      </w:r>
      <w:r w:rsidRPr="00F73D00">
        <w:rPr>
          <w:rFonts w:ascii="Times New Roman" w:hAnsi="Times New Roman" w:cs="Times New Roman"/>
          <w:spacing w:val="-57"/>
          <w:kern w:val="0"/>
          <w:sz w:val="24"/>
          <w:szCs w:val="24"/>
        </w:rPr>
        <w:t xml:space="preserve"> </w:t>
      </w:r>
    </w:p>
    <w:bookmarkEnd w:id="1"/>
    <w:p w14:paraId="755CA0A5" w14:textId="77777777" w:rsidR="00FD71FF" w:rsidRDefault="00F73D00" w:rsidP="00FD71FF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</w:rPr>
        <w:t xml:space="preserve"> TIPUL</w:t>
      </w:r>
      <w:r w:rsidRPr="00F73D00">
        <w:rPr>
          <w:rFonts w:ascii="Times New Roman" w:hAnsi="Times New Roman" w:cs="Times New Roman"/>
          <w:spacing w:val="-2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DE</w:t>
      </w:r>
      <w:r w:rsidRPr="00F73D00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ACTIVITATE</w:t>
      </w:r>
      <w:r w:rsidRPr="00F73D00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:</w:t>
      </w:r>
      <w:r w:rsidRPr="00F73D00">
        <w:rPr>
          <w:rFonts w:ascii="Times New Roman" w:hAnsi="Times New Roman" w:cs="Times New Roman"/>
          <w:spacing w:val="4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Consolidare de priceperi</w:t>
      </w:r>
      <w:r w:rsidRPr="00F73D00">
        <w:rPr>
          <w:rFonts w:ascii="Times New Roman" w:hAnsi="Times New Roman" w:cs="Times New Roman"/>
          <w:spacing w:val="-8"/>
          <w:kern w:val="0"/>
          <w:sz w:val="24"/>
          <w:szCs w:val="24"/>
        </w:rPr>
        <w:t xml:space="preserve"> și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deprinderi</w:t>
      </w:r>
    </w:p>
    <w:p w14:paraId="4A30AAC9" w14:textId="4958F931" w:rsidR="00F73D00" w:rsidRPr="00F73D00" w:rsidRDefault="00F73D00" w:rsidP="00FD71FF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</w:rPr>
        <w:t xml:space="preserve"> FORMA DE REALIZARE:</w:t>
      </w:r>
    </w:p>
    <w:p w14:paraId="4814CD24" w14:textId="77777777" w:rsidR="00F73D00" w:rsidRPr="00F73D00" w:rsidRDefault="00F73D00" w:rsidP="0005250E">
      <w:pPr>
        <w:numPr>
          <w:ilvl w:val="0"/>
          <w:numId w:val="3"/>
        </w:numPr>
        <w:spacing w:after="0" w:line="360" w:lineRule="auto"/>
        <w:ind w:left="0" w:hanging="29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>Artă- decorare;</w:t>
      </w:r>
    </w:p>
    <w:p w14:paraId="610EBC09" w14:textId="77777777" w:rsidR="00F73D00" w:rsidRPr="00F73D00" w:rsidRDefault="00F73D00" w:rsidP="0005250E">
      <w:pPr>
        <w:numPr>
          <w:ilvl w:val="0"/>
          <w:numId w:val="3"/>
        </w:numPr>
        <w:spacing w:after="0" w:line="360" w:lineRule="auto"/>
        <w:ind w:left="0" w:hanging="295"/>
        <w:contextualSpacing/>
        <w:rPr>
          <w:rFonts w:ascii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>Știință - așezare după un criteriu (culoare);</w:t>
      </w:r>
    </w:p>
    <w:p w14:paraId="0D509CEF" w14:textId="77777777" w:rsidR="00F73D00" w:rsidRPr="00F73D00" w:rsidRDefault="00F73D00" w:rsidP="0005250E">
      <w:pPr>
        <w:numPr>
          <w:ilvl w:val="0"/>
          <w:numId w:val="3"/>
        </w:numPr>
        <w:spacing w:after="0" w:line="360" w:lineRule="auto"/>
        <w:ind w:left="0" w:hanging="295"/>
        <w:contextualSpacing/>
        <w:rPr>
          <w:rFonts w:ascii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 xml:space="preserve">Construcții </w:t>
      </w:r>
    </w:p>
    <w:p w14:paraId="68A1335F" w14:textId="77777777" w:rsidR="00F73D00" w:rsidRPr="00F73D00" w:rsidRDefault="00F73D00" w:rsidP="0005250E">
      <w:pPr>
        <w:tabs>
          <w:tab w:val="left" w:pos="6830"/>
        </w:tabs>
        <w:spacing w:after="0" w:line="360" w:lineRule="auto"/>
        <w:ind w:right="-421"/>
        <w:contextualSpacing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</w:rPr>
        <w:t>SCOPUL</w:t>
      </w:r>
      <w:r w:rsidRPr="00F73D00">
        <w:rPr>
          <w:rFonts w:ascii="Times New Roman" w:hAnsi="Times New Roman" w:cs="Times New Roman"/>
          <w:spacing w:val="1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ACTIVITĂȚII:</w:t>
      </w:r>
      <w:r w:rsidRPr="00F73D00">
        <w:rPr>
          <w:rFonts w:ascii="Times New Roman" w:hAnsi="Times New Roman" w:cs="Times New Roman"/>
          <w:spacing w:val="1"/>
          <w:kern w:val="0"/>
          <w:sz w:val="24"/>
          <w:szCs w:val="24"/>
        </w:rPr>
        <w:t xml:space="preserve"> 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>Consolidarea unor abilităţi specifice nivelului de dezvoltare şi a unor deprinderi sociale de cooperare, de comunicare și de înţelegere a relaţiilor sociale, prin  intermediul centrelor de interes propuse.</w:t>
      </w:r>
    </w:p>
    <w:p w14:paraId="0B3CA658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bookmarkStart w:id="2" w:name="_Hlk150840174"/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DIMENSIUNI ALE DEZVOLTĂRII: </w:t>
      </w:r>
    </w:p>
    <w:bookmarkEnd w:id="2"/>
    <w:p w14:paraId="30C647D9" w14:textId="77777777" w:rsidR="00F73D00" w:rsidRPr="00F73D00" w:rsidRDefault="00F73D00" w:rsidP="0005250E">
      <w:pPr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 w:hanging="357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Activare și manifestare a potențialului creativ;</w:t>
      </w:r>
    </w:p>
    <w:p w14:paraId="41BF2D6B" w14:textId="77777777" w:rsidR="00F73D00" w:rsidRPr="00F73D00" w:rsidRDefault="00F73D00" w:rsidP="0005250E">
      <w:pPr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 w:hanging="357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</w:rPr>
        <w:t>Motricitate grosieră și motricitate fină în contexte de viaţă familiare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;</w:t>
      </w:r>
    </w:p>
    <w:p w14:paraId="5E3E36B0" w14:textId="77777777" w:rsidR="00F73D00" w:rsidRPr="00F73D00" w:rsidRDefault="00F73D00" w:rsidP="0005250E">
      <w:pPr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 w:hanging="357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</w:rPr>
        <w:t>Relații, operații și deducții logice în mediul apropiat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;</w:t>
      </w:r>
    </w:p>
    <w:p w14:paraId="13C4EF75" w14:textId="77777777" w:rsidR="00F73D00" w:rsidRPr="00F73D00" w:rsidRDefault="00F73D00" w:rsidP="0005250E">
      <w:pPr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 w:hanging="357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Interacțiuni cu adulții și cu copiii de vârste apropiate.</w:t>
      </w:r>
    </w:p>
    <w:p w14:paraId="0523161A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COMPORTAMENTE VIZATE:</w:t>
      </w:r>
    </w:p>
    <w:p w14:paraId="2E139892" w14:textId="77777777" w:rsidR="00F73D00" w:rsidRPr="00F73D00" w:rsidRDefault="00F73D00" w:rsidP="0005250E">
      <w:pPr>
        <w:widowControl w:val="0"/>
        <w:numPr>
          <w:ilvl w:val="0"/>
          <w:numId w:val="9"/>
        </w:numPr>
        <w:autoSpaceDE w:val="0"/>
        <w:autoSpaceDN w:val="0"/>
        <w:spacing w:after="0" w:line="360" w:lineRule="auto"/>
        <w:ind w:left="0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Manifestă creativitate în activități diverse;</w:t>
      </w:r>
    </w:p>
    <w:p w14:paraId="40D0EA90" w14:textId="77777777" w:rsidR="00F73D00" w:rsidRPr="00F73D00" w:rsidRDefault="00F73D00" w:rsidP="0005250E">
      <w:pPr>
        <w:widowControl w:val="0"/>
        <w:numPr>
          <w:ilvl w:val="0"/>
          <w:numId w:val="9"/>
        </w:numPr>
        <w:autoSpaceDE w:val="0"/>
        <w:autoSpaceDN w:val="0"/>
        <w:spacing w:after="0" w:line="360" w:lineRule="auto"/>
        <w:ind w:left="0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</w:rPr>
        <w:t>Utilizează mâinile și degetele pentru realizarea de activităţi variate;</w:t>
      </w:r>
    </w:p>
    <w:p w14:paraId="29C361C4" w14:textId="77777777" w:rsidR="00F73D00" w:rsidRPr="00F73D00" w:rsidRDefault="00F73D00" w:rsidP="0005250E">
      <w:pPr>
        <w:widowControl w:val="0"/>
        <w:numPr>
          <w:ilvl w:val="0"/>
          <w:numId w:val="9"/>
        </w:numPr>
        <w:autoSpaceDE w:val="0"/>
        <w:autoSpaceDN w:val="0"/>
        <w:spacing w:after="0" w:line="360" w:lineRule="auto"/>
        <w:ind w:left="0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</w:rPr>
        <w:t>Construiește noi experienţe, pornind de la experienţe trecute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;</w:t>
      </w:r>
    </w:p>
    <w:p w14:paraId="478A72AC" w14:textId="77777777" w:rsidR="00F73D00" w:rsidRPr="00F73D00" w:rsidRDefault="00F73D00" w:rsidP="0005250E">
      <w:pPr>
        <w:widowControl w:val="0"/>
        <w:numPr>
          <w:ilvl w:val="0"/>
          <w:numId w:val="9"/>
        </w:numPr>
        <w:autoSpaceDE w:val="0"/>
        <w:autoSpaceDN w:val="0"/>
        <w:spacing w:after="0" w:line="360" w:lineRule="auto"/>
        <w:ind w:left="0"/>
        <w:contextualSpacing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Inițiază/participă la interacțiuni pozitive cu copii de vârstă apropiată.</w:t>
      </w:r>
    </w:p>
    <w:p w14:paraId="255DFB7D" w14:textId="4AE7AC7C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OBIECTIVE</w:t>
      </w:r>
      <w:r w:rsidRPr="00F73D00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OPERAȚIONALE:</w:t>
      </w:r>
    </w:p>
    <w:p w14:paraId="2185BD6F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ind w:right="545" w:firstLine="371"/>
        <w:rPr>
          <w:rFonts w:ascii="Times New Roman" w:eastAsia="Times New Roman" w:hAnsi="Times New Roman" w:cs="Times New Roman"/>
          <w:spacing w:val="-57"/>
          <w:kern w:val="0"/>
          <w:position w:val="2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O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1 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 xml:space="preserve">- să </w:t>
      </w:r>
      <w:r w:rsidRPr="00F73D00">
        <w:rPr>
          <w:rFonts w:ascii="Times New Roman" w:hAnsi="Times New Roman" w:cs="Times New Roman"/>
          <w:iCs/>
          <w:kern w:val="0"/>
          <w:sz w:val="24"/>
          <w:szCs w:val="24"/>
        </w:rPr>
        <w:t>decoreze ulciorul cu materiale puse la dispoziție pe conturul dat</w:t>
      </w:r>
      <w:r w:rsidRPr="00F73D00">
        <w:rPr>
          <w:rFonts w:ascii="Times New Roman" w:hAnsi="Times New Roman" w:cs="Times New Roman"/>
          <w:kern w:val="0"/>
          <w:sz w:val="24"/>
          <w:szCs w:val="24"/>
        </w:rPr>
        <w:t xml:space="preserve">; </w:t>
      </w:r>
    </w:p>
    <w:p w14:paraId="22C108B1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ind w:right="545" w:firstLine="37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O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2</w:t>
      </w:r>
      <w:r w:rsidRPr="00F73D00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-</w:t>
      </w:r>
      <w:r w:rsidRPr="00F73D00">
        <w:rPr>
          <w:rFonts w:ascii="Times New Roman" w:eastAsia="Times New Roman" w:hAnsi="Times New Roman" w:cs="Times New Roman"/>
          <w:spacing w:val="-2"/>
          <w:kern w:val="0"/>
          <w:position w:val="2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să așeze pom-pom-uri pe stegulețe după</w:t>
      </w:r>
      <w:r w:rsidRPr="00F73D00">
        <w:rPr>
          <w:rFonts w:ascii="Times New Roman" w:eastAsia="Times New Roman" w:hAnsi="Times New Roman" w:cs="Times New Roman"/>
          <w:spacing w:val="2"/>
          <w:kern w:val="0"/>
          <w:position w:val="2"/>
          <w:sz w:val="24"/>
          <w:szCs w:val="24"/>
          <w:lang w:val="ro-RO"/>
        </w:rPr>
        <w:t xml:space="preserve"> </w:t>
      </w:r>
      <w:r w:rsidRPr="00F73D00">
        <w:rPr>
          <w:rFonts w:ascii="Times New Roman" w:hAnsi="Times New Roman" w:cs="Times New Roman"/>
          <w:iCs/>
          <w:kern w:val="0"/>
          <w:sz w:val="24"/>
          <w:szCs w:val="24"/>
        </w:rPr>
        <w:t xml:space="preserve">criteriul 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culorii</w:t>
      </w:r>
      <w:r w:rsidRPr="00F73D00">
        <w:rPr>
          <w:rFonts w:ascii="Times New Roman" w:eastAsia="Times New Roman" w:hAnsi="Times New Roman" w:cs="Times New Roman"/>
          <w:spacing w:val="-1"/>
          <w:kern w:val="0"/>
          <w:position w:val="2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precizate;</w:t>
      </w:r>
    </w:p>
    <w:p w14:paraId="62773F12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ind w:right="545" w:firstLine="37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lastRenderedPageBreak/>
        <w:t>O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3</w:t>
      </w:r>
      <w:r w:rsidRPr="00F73D00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-</w:t>
      </w:r>
      <w:r w:rsidRPr="00F73D00">
        <w:rPr>
          <w:rFonts w:ascii="Times New Roman" w:eastAsia="Times New Roman" w:hAnsi="Times New Roman" w:cs="Times New Roman"/>
          <w:spacing w:val="-3"/>
          <w:kern w:val="0"/>
          <w:position w:val="2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 xml:space="preserve">să </w:t>
      </w:r>
      <w:r w:rsidRPr="00F73D00">
        <w:rPr>
          <w:rFonts w:ascii="Times New Roman" w:hAnsi="Times New Roman" w:cs="Times New Roman"/>
          <w:kern w:val="0"/>
          <w:sz w:val="24"/>
          <w:szCs w:val="24"/>
          <w:lang w:val="ro-RO"/>
        </w:rPr>
        <w:t>construiască granița pentru a delimita conturul țării, îmbinând bețișoarele cu clemele</w:t>
      </w:r>
      <w:r w:rsidRPr="00F73D00">
        <w:rPr>
          <w:rFonts w:ascii="Times New Roman" w:eastAsia="Times New Roman" w:hAnsi="Times New Roman" w:cs="Times New Roman"/>
          <w:kern w:val="0"/>
          <w:position w:val="2"/>
          <w:sz w:val="24"/>
          <w:szCs w:val="24"/>
          <w:lang w:val="ro-RO"/>
        </w:rPr>
        <w:t>.</w:t>
      </w:r>
    </w:p>
    <w:p w14:paraId="13BB8E67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STRATEGII</w:t>
      </w:r>
      <w:r w:rsidRPr="00F73D00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DIDACTICE:</w:t>
      </w:r>
    </w:p>
    <w:p w14:paraId="1D52B85F" w14:textId="34D0EABD" w:rsidR="00F73D00" w:rsidRPr="00F73D00" w:rsidRDefault="00F73D00" w:rsidP="00FD71FF">
      <w:pPr>
        <w:widowControl w:val="0"/>
        <w:tabs>
          <w:tab w:val="left" w:pos="902"/>
          <w:tab w:val="left" w:pos="903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METODE</w:t>
      </w:r>
      <w:r w:rsidRPr="00F73D00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ȘI</w:t>
      </w:r>
      <w:r w:rsidRPr="00F73D00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PROCEDEE:</w:t>
      </w:r>
      <w:r w:rsidRPr="00F73D00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conversația,</w:t>
      </w:r>
      <w:r w:rsidRPr="00F73D00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explicația, observația, demonstrația, exercițiul.</w:t>
      </w:r>
    </w:p>
    <w:p w14:paraId="0977DBC6" w14:textId="77777777" w:rsidR="00F73D00" w:rsidRPr="00F73D00" w:rsidRDefault="00F73D00" w:rsidP="0005250E">
      <w:pPr>
        <w:widowControl w:val="0"/>
        <w:tabs>
          <w:tab w:val="left" w:pos="902"/>
          <w:tab w:val="left" w:pos="903"/>
        </w:tabs>
        <w:autoSpaceDE w:val="0"/>
        <w:autoSpaceDN w:val="0"/>
        <w:spacing w:after="0" w:line="360" w:lineRule="auto"/>
        <w:ind w:right="5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MIJLOACE</w:t>
      </w:r>
      <w:r w:rsidRPr="00F73D00">
        <w:rPr>
          <w:rFonts w:ascii="Times New Roman" w:eastAsia="Times New Roman" w:hAnsi="Times New Roman" w:cs="Times New Roman"/>
          <w:spacing w:val="50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DIDACTICE: mesaj audio, forma unui ulcior, boluri, nasturi, floricele, cereale colorate, mese modulare, steag de lemn,  macaroane colorate, pom-pom ( roșu-galben-albastru),  clești, harta țării din polistiren, cleme, bețe.</w:t>
      </w:r>
    </w:p>
    <w:p w14:paraId="5636E470" w14:textId="77777777" w:rsidR="00F73D00" w:rsidRPr="00F73D00" w:rsidRDefault="00F73D00" w:rsidP="0005250E">
      <w:pPr>
        <w:widowControl w:val="0"/>
        <w:tabs>
          <w:tab w:val="left" w:pos="902"/>
          <w:tab w:val="left" w:pos="903"/>
        </w:tabs>
        <w:autoSpaceDE w:val="0"/>
        <w:autoSpaceDN w:val="0"/>
        <w:spacing w:after="0" w:line="360" w:lineRule="auto"/>
        <w:ind w:right="578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 xml:space="preserve"> FORMA DE ORGANIZARE: pe grupuri.</w:t>
      </w:r>
    </w:p>
    <w:p w14:paraId="12E68EA8" w14:textId="77777777" w:rsidR="00F73D00" w:rsidRPr="00F73D00" w:rsidRDefault="00F73D00" w:rsidP="0005250E">
      <w:pPr>
        <w:spacing w:after="0" w:line="360" w:lineRule="auto"/>
        <w:ind w:hanging="567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</w:rPr>
        <w:t xml:space="preserve">        METODE DE EVALUARE: aprecieri individuale, ascultă cu atenție cerințele, observarea           comportamentului copiilor, turul galeriei.</w:t>
      </w:r>
    </w:p>
    <w:p w14:paraId="31FB8113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ind w:right="146"/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RESURSE TEMPORALE:</w:t>
      </w:r>
      <w:r w:rsidRPr="00F73D00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20</w:t>
      </w:r>
      <w:r w:rsidRPr="00F73D00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min.</w:t>
      </w:r>
      <w:r w:rsidRPr="00F73D00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ro-RO"/>
        </w:rPr>
        <w:t xml:space="preserve"> </w:t>
      </w:r>
    </w:p>
    <w:p w14:paraId="189378AB" w14:textId="77777777" w:rsidR="00F73D00" w:rsidRPr="00F73D00" w:rsidRDefault="00F73D00" w:rsidP="0005250E">
      <w:pPr>
        <w:widowControl w:val="0"/>
        <w:autoSpaceDE w:val="0"/>
        <w:autoSpaceDN w:val="0"/>
        <w:spacing w:after="0" w:line="360" w:lineRule="auto"/>
        <w:ind w:right="146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MATERIAL BIBLIOGRAFIE:</w:t>
      </w:r>
    </w:p>
    <w:p w14:paraId="6C88E586" w14:textId="77777777" w:rsidR="00F73D00" w:rsidRPr="00F73D00" w:rsidRDefault="00F73D00" w:rsidP="0005250E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ind w:left="0" w:right="146" w:hanging="142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hAnsi="Times New Roman" w:cs="Times New Roman"/>
          <w:i/>
          <w:noProof/>
          <w:kern w:val="0"/>
          <w:sz w:val="24"/>
          <w:szCs w:val="24"/>
        </w:rPr>
        <w:t xml:space="preserve"> M.E.N.„Curriculum pentru educație timpurie”, </w:t>
      </w:r>
      <w:r w:rsidRPr="00F73D00">
        <w:rPr>
          <w:rFonts w:ascii="Times New Roman" w:hAnsi="Times New Roman" w:cs="Times New Roman"/>
          <w:noProof/>
          <w:kern w:val="0"/>
          <w:sz w:val="24"/>
          <w:szCs w:val="24"/>
        </w:rPr>
        <w:t>2019;</w:t>
      </w:r>
    </w:p>
    <w:p w14:paraId="5ADA48BA" w14:textId="77777777" w:rsidR="00F73D00" w:rsidRPr="00F73D00" w:rsidRDefault="00F73D00" w:rsidP="0005250E">
      <w:pPr>
        <w:widowControl w:val="0"/>
        <w:numPr>
          <w:ilvl w:val="0"/>
          <w:numId w:val="4"/>
        </w:numPr>
        <w:tabs>
          <w:tab w:val="left" w:pos="907"/>
          <w:tab w:val="left" w:pos="908"/>
        </w:tabs>
        <w:autoSpaceDE w:val="0"/>
        <w:autoSpaceDN w:val="0"/>
        <w:spacing w:after="0" w:line="360" w:lineRule="auto"/>
        <w:ind w:left="0" w:right="-1128" w:hanging="284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Collen,B.,(2004),</w:t>
      </w:r>
      <w:r w:rsidRPr="00F73D00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Bună</w:t>
      </w:r>
      <w:r w:rsidRPr="00F73D00">
        <w:rPr>
          <w:rFonts w:ascii="Times New Roman" w:eastAsia="Times New Roman" w:hAnsi="Times New Roman" w:cs="Times New Roman"/>
          <w:i/>
          <w:spacing w:val="-6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dimineaţa!</w:t>
      </w:r>
      <w:r w:rsidRPr="00F73D00">
        <w:rPr>
          <w:rFonts w:ascii="Times New Roman" w:eastAsia="Times New Roman" w:hAnsi="Times New Roman" w:cs="Times New Roman"/>
          <w:i/>
          <w:spacing w:val="-4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Mă</w:t>
      </w:r>
      <w:r w:rsidRPr="00F73D00">
        <w:rPr>
          <w:rFonts w:ascii="Times New Roman" w:eastAsia="Times New Roman" w:hAnsi="Times New Roman" w:cs="Times New Roman"/>
          <w:i/>
          <w:spacing w:val="-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bucur</w:t>
      </w:r>
      <w:r w:rsidRPr="00F73D00">
        <w:rPr>
          <w:rFonts w:ascii="Times New Roman" w:eastAsia="Times New Roman" w:hAnsi="Times New Roman" w:cs="Times New Roman"/>
          <w:i/>
          <w:spacing w:val="-3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că</w:t>
      </w:r>
      <w:r w:rsidRPr="00F73D00">
        <w:rPr>
          <w:rFonts w:ascii="Times New Roman" w:eastAsia="Times New Roman" w:hAnsi="Times New Roman" w:cs="Times New Roman"/>
          <w:i/>
          <w:spacing w:val="-6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eşti</w:t>
      </w:r>
      <w:r w:rsidRPr="00F73D00">
        <w:rPr>
          <w:rFonts w:ascii="Times New Roman" w:eastAsia="Times New Roman" w:hAnsi="Times New Roman" w:cs="Times New Roman"/>
          <w:i/>
          <w:spacing w:val="-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aici!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, ed.Ro</w:t>
      </w:r>
      <w:r w:rsidRPr="00F73D00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Media,Bucureşti;</w:t>
      </w:r>
    </w:p>
    <w:p w14:paraId="0324FBF0" w14:textId="77777777" w:rsidR="00F73D00" w:rsidRPr="00F73D00" w:rsidRDefault="00F73D00" w:rsidP="0005250E">
      <w:pPr>
        <w:widowControl w:val="0"/>
        <w:numPr>
          <w:ilvl w:val="0"/>
          <w:numId w:val="4"/>
        </w:numPr>
        <w:tabs>
          <w:tab w:val="left" w:pos="907"/>
          <w:tab w:val="left" w:pos="908"/>
        </w:tabs>
        <w:autoSpaceDE w:val="0"/>
        <w:autoSpaceDN w:val="0"/>
        <w:spacing w:after="0" w:line="360" w:lineRule="auto"/>
        <w:ind w:left="0" w:right="-1128" w:hanging="284"/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Repere</w:t>
      </w:r>
      <w:r w:rsidRPr="00F73D00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fundamentale</w:t>
      </w:r>
      <w:r w:rsidRPr="00F73D00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în</w:t>
      </w:r>
      <w:r w:rsidRPr="00F73D00">
        <w:rPr>
          <w:rFonts w:ascii="Times New Roman" w:eastAsia="Times New Roman" w:hAnsi="Times New Roman" w:cs="Times New Roman"/>
          <w:i/>
          <w:spacing w:val="5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învățarea</w:t>
      </w:r>
      <w:r w:rsidRPr="00F73D00">
        <w:rPr>
          <w:rFonts w:ascii="Times New Roman" w:eastAsia="Times New Roman" w:hAnsi="Times New Roman" w:cs="Times New Roman"/>
          <w:i/>
          <w:spacing w:val="9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și</w:t>
      </w:r>
      <w:r w:rsidRPr="00F73D00">
        <w:rPr>
          <w:rFonts w:ascii="Times New Roman" w:eastAsia="Times New Roman" w:hAnsi="Times New Roman" w:cs="Times New Roman"/>
          <w:i/>
          <w:spacing w:val="10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dezvoltarea</w:t>
      </w:r>
      <w:r w:rsidRPr="00F73D00">
        <w:rPr>
          <w:rFonts w:ascii="Times New Roman" w:eastAsia="Times New Roman" w:hAnsi="Times New Roman" w:cs="Times New Roman"/>
          <w:i/>
          <w:spacing w:val="9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timpurie</w:t>
      </w:r>
      <w:r w:rsidRPr="00F73D00">
        <w:rPr>
          <w:rFonts w:ascii="Times New Roman" w:eastAsia="Times New Roman" w:hAnsi="Times New Roman" w:cs="Times New Roman"/>
          <w:i/>
          <w:spacing w:val="9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a</w:t>
      </w:r>
      <w:r w:rsidRPr="00F73D00">
        <w:rPr>
          <w:rFonts w:ascii="Times New Roman" w:eastAsia="Times New Roman" w:hAnsi="Times New Roman" w:cs="Times New Roman"/>
          <w:i/>
          <w:spacing w:val="9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copilului</w:t>
      </w:r>
      <w:r w:rsidRPr="00F73D00">
        <w:rPr>
          <w:rFonts w:ascii="Times New Roman" w:eastAsia="Times New Roman" w:hAnsi="Times New Roman" w:cs="Times New Roman"/>
          <w:i/>
          <w:spacing w:val="10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de</w:t>
      </w:r>
      <w:r w:rsidRPr="00F73D00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la</w:t>
      </w:r>
      <w:r w:rsidRPr="00F73D00">
        <w:rPr>
          <w:rFonts w:ascii="Times New Roman" w:eastAsia="Times New Roman" w:hAnsi="Times New Roman" w:cs="Times New Roman"/>
          <w:i/>
          <w:spacing w:val="5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naștere</w:t>
      </w:r>
      <w:r w:rsidRPr="00F73D00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la</w:t>
      </w:r>
      <w:r w:rsidRPr="00F73D00">
        <w:rPr>
          <w:rFonts w:ascii="Times New Roman" w:eastAsia="Times New Roman" w:hAnsi="Times New Roman" w:cs="Times New Roman"/>
          <w:i/>
          <w:spacing w:val="10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7</w:t>
      </w:r>
      <w:r w:rsidRPr="00F73D00">
        <w:rPr>
          <w:rFonts w:ascii="Times New Roman" w:eastAsia="Times New Roman" w:hAnsi="Times New Roman" w:cs="Times New Roman"/>
          <w:i/>
          <w:spacing w:val="9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i/>
          <w:kern w:val="0"/>
          <w:sz w:val="24"/>
          <w:szCs w:val="24"/>
          <w:lang w:val="ro-RO"/>
        </w:rPr>
        <w:t>ani,</w:t>
      </w:r>
    </w:p>
    <w:p w14:paraId="3CE1DD09" w14:textId="77777777" w:rsidR="00F73D00" w:rsidRPr="00F73D00" w:rsidRDefault="00F73D00" w:rsidP="0005250E">
      <w:pPr>
        <w:widowControl w:val="0"/>
        <w:tabs>
          <w:tab w:val="left" w:pos="907"/>
          <w:tab w:val="left" w:pos="908"/>
        </w:tabs>
        <w:autoSpaceDE w:val="0"/>
        <w:autoSpaceDN w:val="0"/>
        <w:spacing w:after="0" w:line="360" w:lineRule="auto"/>
        <w:ind w:right="-1128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Ed.</w:t>
      </w:r>
      <w:r w:rsidRPr="00F73D00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Vanemonde,</w:t>
      </w:r>
      <w:r w:rsidRPr="00F73D00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ro-RO"/>
        </w:rPr>
        <w:t xml:space="preserve"> </w:t>
      </w:r>
      <w:r w:rsidRPr="00F73D00"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  <w:t>2010.</w:t>
      </w:r>
    </w:p>
    <w:p w14:paraId="3FE97A9D" w14:textId="77777777" w:rsidR="00F73D00" w:rsidRPr="00F73D00" w:rsidRDefault="00F73D00" w:rsidP="0005250E">
      <w:pPr>
        <w:widowControl w:val="0"/>
        <w:tabs>
          <w:tab w:val="left" w:pos="907"/>
          <w:tab w:val="left" w:pos="908"/>
        </w:tabs>
        <w:autoSpaceDE w:val="0"/>
        <w:autoSpaceDN w:val="0"/>
        <w:spacing w:after="0" w:line="360" w:lineRule="auto"/>
        <w:ind w:right="-1128"/>
        <w:rPr>
          <w:rFonts w:ascii="Times New Roman" w:eastAsia="Times New Roman" w:hAnsi="Times New Roman" w:cs="Times New Roman"/>
          <w:kern w:val="0"/>
          <w:sz w:val="24"/>
          <w:szCs w:val="24"/>
          <w:lang w:val="ro-RO"/>
        </w:rPr>
      </w:pPr>
    </w:p>
    <w:p w14:paraId="7B11A96E" w14:textId="77777777" w:rsidR="00F73D00" w:rsidRPr="00F73D00" w:rsidRDefault="00F73D00" w:rsidP="0005250E">
      <w:pPr>
        <w:spacing w:after="200" w:line="360" w:lineRule="auto"/>
        <w:ind w:firstLineChars="605" w:firstLine="1452"/>
        <w:rPr>
          <w:rFonts w:ascii="Times New Roman" w:hAnsi="Times New Roman" w:cs="Times New Roman"/>
          <w:kern w:val="0"/>
          <w:sz w:val="24"/>
          <w:szCs w:val="24"/>
        </w:rPr>
      </w:pPr>
      <w:r w:rsidRPr="00F73D00">
        <w:rPr>
          <w:rFonts w:ascii="Times New Roman" w:hAnsi="Times New Roman" w:cs="Times New Roman"/>
          <w:kern w:val="0"/>
          <w:sz w:val="24"/>
          <w:szCs w:val="24"/>
        </w:rPr>
        <w:t>DESFĂŞURAREA ACTIVITĂŢII PROPRIU-ZISE</w:t>
      </w:r>
    </w:p>
    <w:tbl>
      <w:tblPr>
        <w:tblW w:w="1134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4394"/>
        <w:gridCol w:w="1559"/>
        <w:gridCol w:w="1276"/>
        <w:gridCol w:w="1701"/>
      </w:tblGrid>
      <w:tr w:rsidR="00F73D00" w:rsidRPr="00F73D00" w14:paraId="66C090C0" w14:textId="77777777" w:rsidTr="00F73D00">
        <w:tc>
          <w:tcPr>
            <w:tcW w:w="2411" w:type="dxa"/>
            <w:vMerge w:val="restart"/>
            <w:shd w:val="clear" w:color="auto" w:fill="auto"/>
          </w:tcPr>
          <w:p w14:paraId="6F9DDD5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641408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ETAPELE ACTIVITĂȚII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60554080" w14:textId="77777777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19856F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CONŢINUT ŞTIINŢIFIC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C4C8A10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STRATEGII</w:t>
            </w:r>
          </w:p>
          <w:p w14:paraId="6F593CD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DIDACTICE</w:t>
            </w:r>
          </w:p>
        </w:tc>
        <w:tc>
          <w:tcPr>
            <w:tcW w:w="1701" w:type="dxa"/>
            <w:vMerge w:val="restart"/>
          </w:tcPr>
          <w:p w14:paraId="4D80B4D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DA66BC1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EVALUARE </w:t>
            </w:r>
          </w:p>
          <w:p w14:paraId="5480A82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(instrumente  și indicatori)</w:t>
            </w:r>
          </w:p>
        </w:tc>
      </w:tr>
      <w:tr w:rsidR="00F73D00" w:rsidRPr="00F73D00" w14:paraId="0F6E057C" w14:textId="77777777" w:rsidTr="00F73D00">
        <w:tc>
          <w:tcPr>
            <w:tcW w:w="2411" w:type="dxa"/>
            <w:vMerge/>
            <w:shd w:val="clear" w:color="auto" w:fill="auto"/>
          </w:tcPr>
          <w:p w14:paraId="047DFDC1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14:paraId="707C8D15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53D52C4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Metode și</w:t>
            </w:r>
          </w:p>
          <w:p w14:paraId="4C9D1806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procedee</w:t>
            </w:r>
          </w:p>
        </w:tc>
        <w:tc>
          <w:tcPr>
            <w:tcW w:w="1276" w:type="dxa"/>
          </w:tcPr>
          <w:p w14:paraId="41AF6A88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Mijloace didactice</w:t>
            </w:r>
          </w:p>
        </w:tc>
        <w:tc>
          <w:tcPr>
            <w:tcW w:w="1701" w:type="dxa"/>
            <w:vMerge/>
          </w:tcPr>
          <w:p w14:paraId="0196C0C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73D00" w:rsidRPr="00F73D00" w14:paraId="318B3096" w14:textId="77777777" w:rsidTr="00F73D00">
        <w:tc>
          <w:tcPr>
            <w:tcW w:w="2411" w:type="dxa"/>
            <w:shd w:val="clear" w:color="auto" w:fill="auto"/>
          </w:tcPr>
          <w:p w14:paraId="0AD51734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1.MOMENT</w:t>
            </w:r>
          </w:p>
          <w:p w14:paraId="2BE7EADD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ORGANIZATORIC</w:t>
            </w:r>
          </w:p>
        </w:tc>
        <w:tc>
          <w:tcPr>
            <w:tcW w:w="4394" w:type="dxa"/>
            <w:shd w:val="clear" w:color="auto" w:fill="auto"/>
          </w:tcPr>
          <w:p w14:paraId="7B29EE9F" w14:textId="77777777" w:rsidR="00F73D00" w:rsidRPr="00F73D00" w:rsidRDefault="00F73D00" w:rsidP="0005250E">
            <w:pPr>
              <w:spacing w:after="0" w:line="360" w:lineRule="auto"/>
              <w:ind w:firstLineChars="150" w:firstLine="36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 vor asigura condiţiile optime pentru buna desfăşurare a activităţii:</w:t>
            </w:r>
          </w:p>
          <w:p w14:paraId="12B43327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-aerisirea sălii de grupă;</w:t>
            </w:r>
          </w:p>
          <w:p w14:paraId="261B11E5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-aranjarea mobilierului pe sectoare;</w:t>
            </w:r>
          </w:p>
          <w:p w14:paraId="778A56E7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-distribuirea materialului didactic.</w:t>
            </w:r>
          </w:p>
        </w:tc>
        <w:tc>
          <w:tcPr>
            <w:tcW w:w="1559" w:type="dxa"/>
            <w:shd w:val="clear" w:color="auto" w:fill="auto"/>
          </w:tcPr>
          <w:p w14:paraId="1134DE8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495EDF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C9609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73D00" w:rsidRPr="00F73D00" w14:paraId="3D6E8841" w14:textId="77777777" w:rsidTr="00F73D00">
        <w:tc>
          <w:tcPr>
            <w:tcW w:w="2411" w:type="dxa"/>
            <w:shd w:val="clear" w:color="auto" w:fill="auto"/>
          </w:tcPr>
          <w:p w14:paraId="43D3B91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2.CAPTAREA</w:t>
            </w:r>
          </w:p>
          <w:p w14:paraId="2C7095F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ATENŢIEI</w:t>
            </w:r>
          </w:p>
        </w:tc>
        <w:tc>
          <w:tcPr>
            <w:tcW w:w="4394" w:type="dxa"/>
            <w:shd w:val="clear" w:color="auto" w:fill="auto"/>
          </w:tcPr>
          <w:p w14:paraId="76356902" w14:textId="77777777" w:rsidR="00F73D00" w:rsidRPr="00F73D00" w:rsidRDefault="00F73D00" w:rsidP="0005250E">
            <w:pPr>
              <w:spacing w:after="0" w:line="360" w:lineRule="auto"/>
              <w:ind w:firstLineChars="50" w:firstLine="12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 xml:space="preserve">    Se va realiza prin dezvăluirea centrelor și a activităților desfășurate la acestea, cu ajutorul mesajului audio primat de la țăran.</w:t>
            </w:r>
          </w:p>
        </w:tc>
        <w:tc>
          <w:tcPr>
            <w:tcW w:w="1559" w:type="dxa"/>
            <w:shd w:val="clear" w:color="auto" w:fill="auto"/>
          </w:tcPr>
          <w:p w14:paraId="7A0A7AD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F1799E4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Conversația</w:t>
            </w:r>
          </w:p>
          <w:p w14:paraId="4777AF8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Observația</w:t>
            </w:r>
          </w:p>
        </w:tc>
        <w:tc>
          <w:tcPr>
            <w:tcW w:w="1276" w:type="dxa"/>
          </w:tcPr>
          <w:p w14:paraId="5596611B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5181B1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mesaj audio</w:t>
            </w:r>
          </w:p>
        </w:tc>
        <w:tc>
          <w:tcPr>
            <w:tcW w:w="1701" w:type="dxa"/>
          </w:tcPr>
          <w:p w14:paraId="08D3B90B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73D00" w:rsidRPr="00F73D00" w14:paraId="59D185C3" w14:textId="77777777" w:rsidTr="00F73D00">
        <w:trPr>
          <w:trHeight w:val="2175"/>
        </w:trPr>
        <w:tc>
          <w:tcPr>
            <w:tcW w:w="2411" w:type="dxa"/>
            <w:shd w:val="clear" w:color="auto" w:fill="auto"/>
          </w:tcPr>
          <w:p w14:paraId="546DF45D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3.ANUNŢAREA </w:t>
            </w:r>
          </w:p>
          <w:p w14:paraId="194469F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TEMEI ŞI A OBIECTIVELOR</w:t>
            </w:r>
          </w:p>
          <w:p w14:paraId="70A18B22" w14:textId="77777777" w:rsidR="00F73D00" w:rsidRPr="00F73D00" w:rsidRDefault="00F73D00" w:rsidP="0005250E">
            <w:pPr>
              <w:spacing w:after="20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0637ADC" w14:textId="77777777" w:rsidR="00F73D00" w:rsidRPr="00F73D00" w:rsidRDefault="00F73D00" w:rsidP="0005250E">
            <w:pPr>
              <w:spacing w:after="20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14:paraId="036D05CB" w14:textId="77777777" w:rsidR="00F73D00" w:rsidRPr="00F73D00" w:rsidRDefault="00F73D00" w:rsidP="0005250E">
            <w:pPr>
              <w:spacing w:after="0" w:line="360" w:lineRule="auto"/>
              <w:ind w:leftChars="-47" w:hangingChars="43" w:hanging="103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 xml:space="preserve">       Se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anunţă tema fiecărui centru, precum şi obiectivele urmărite.</w:t>
            </w:r>
          </w:p>
          <w:p w14:paraId="0883F53F" w14:textId="77777777" w:rsidR="00F73D00" w:rsidRPr="00F73D00" w:rsidRDefault="00F73D00" w:rsidP="0005250E">
            <w:pPr>
              <w:spacing w:after="0" w:line="360" w:lineRule="auto"/>
              <w:ind w:leftChars="-47" w:hangingChars="43" w:hanging="103"/>
              <w:jc w:val="both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La centrul </w:t>
            </w:r>
            <w:r w:rsidRPr="00F73D00">
              <w:rPr>
                <w:rFonts w:ascii="Times New Roman" w:hAnsi="Times New Roman" w:cs="Times New Roman"/>
                <w:spacing w:val="10"/>
                <w:kern w:val="0"/>
                <w:sz w:val="24"/>
                <w:szCs w:val="24"/>
              </w:rPr>
              <w:t xml:space="preserve">Artă </w:t>
            </w:r>
            <w:r w:rsidRPr="00F73D00">
              <w:rPr>
                <w:rFonts w:ascii="Times New Roman" w:hAnsi="Times New Roman" w:cs="Times New Roman"/>
                <w:i/>
                <w:iCs/>
                <w:spacing w:val="10"/>
                <w:kern w:val="0"/>
                <w:sz w:val="24"/>
                <w:szCs w:val="24"/>
              </w:rPr>
              <w:t>„Decorăm ulciorul”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 conturul dat vor decora ulciorul cu diferite materiale de diferite texturi și mărimi,</w:t>
            </w:r>
            <w:r w:rsidRPr="00F73D00">
              <w:rPr>
                <w:rFonts w:ascii="Times New Roman" w:hAnsi="Times New Roman" w:cs="Times New Roman"/>
                <w:spacing w:val="20"/>
                <w:kern w:val="0"/>
                <w:sz w:val="24"/>
                <w:szCs w:val="24"/>
              </w:rPr>
              <w:t xml:space="preserve">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la</w:t>
            </w:r>
            <w:r w:rsidRPr="00F73D00">
              <w:rPr>
                <w:rFonts w:ascii="Times New Roman" w:hAnsi="Times New Roman" w:cs="Times New Roman"/>
                <w:spacing w:val="16"/>
                <w:kern w:val="0"/>
                <w:sz w:val="24"/>
                <w:szCs w:val="24"/>
              </w:rPr>
              <w:t xml:space="preserve">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centrul</w:t>
            </w:r>
            <w:r w:rsidRPr="00F73D00">
              <w:rPr>
                <w:rFonts w:ascii="Times New Roman" w:hAnsi="Times New Roman" w:cs="Times New Roman"/>
                <w:spacing w:val="11"/>
                <w:kern w:val="0"/>
                <w:sz w:val="24"/>
                <w:szCs w:val="24"/>
              </w:rPr>
              <w:t xml:space="preserve">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Știință</w:t>
            </w:r>
            <w:r w:rsidRPr="00F73D00">
              <w:rPr>
                <w:rFonts w:ascii="Times New Roman" w:hAnsi="Times New Roman" w:cs="Times New Roman"/>
                <w:spacing w:val="14"/>
                <w:kern w:val="0"/>
                <w:sz w:val="24"/>
                <w:szCs w:val="24"/>
              </w:rPr>
              <w:t xml:space="preserve"> </w:t>
            </w:r>
            <w:r w:rsidRPr="00F73D00"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 xml:space="preserve">,,Stegulețe tricolore”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copiii</w:t>
            </w:r>
            <w:r w:rsidRPr="00F73D00">
              <w:rPr>
                <w:rFonts w:ascii="Times New Roman" w:hAnsi="Times New Roman" w:cs="Times New Roman"/>
                <w:spacing w:val="-57"/>
                <w:kern w:val="0"/>
                <w:sz w:val="24"/>
                <w:szCs w:val="24"/>
              </w:rPr>
              <w:t xml:space="preserve"> 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vor</w:t>
            </w:r>
            <w:r w:rsidRPr="00F73D00">
              <w:rPr>
                <w:rFonts w:ascii="Times New Roman" w:hAnsi="Times New Roman" w:cs="Times New Roman"/>
                <w:spacing w:val="5"/>
                <w:kern w:val="0"/>
                <w:sz w:val="24"/>
                <w:szCs w:val="24"/>
              </w:rPr>
              <w:t xml:space="preserve">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poziționa pe steag pom-pom-uri</w:t>
            </w:r>
            <w:r w:rsidRPr="00F73D00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colorate după criteriul culorii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Pr="00F73D00">
              <w:rPr>
                <w:rFonts w:ascii="Times New Roman" w:hAnsi="Times New Roman" w:cs="Times New Roman"/>
                <w:spacing w:val="10"/>
                <w:kern w:val="0"/>
                <w:sz w:val="24"/>
                <w:szCs w:val="24"/>
              </w:rPr>
              <w:t xml:space="preserve"> la centrul Construcții </w:t>
            </w:r>
            <w:r w:rsidRPr="00F73D00">
              <w:rPr>
                <w:rFonts w:ascii="Times New Roman" w:hAnsi="Times New Roman" w:cs="Times New Roman"/>
                <w:i/>
                <w:iCs/>
                <w:spacing w:val="10"/>
                <w:kern w:val="0"/>
                <w:sz w:val="24"/>
                <w:szCs w:val="24"/>
              </w:rPr>
              <w:t>„Granițele țării mele”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ro-RO"/>
              </w:rPr>
              <w:t xml:space="preserve"> vor construi granița pentru a delimita conturul țării, îmbinând bețișoarele cu clemele.</w:t>
            </w:r>
          </w:p>
        </w:tc>
        <w:tc>
          <w:tcPr>
            <w:tcW w:w="1559" w:type="dxa"/>
            <w:shd w:val="clear" w:color="auto" w:fill="auto"/>
          </w:tcPr>
          <w:p w14:paraId="49643216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3E2527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Conversația</w:t>
            </w:r>
          </w:p>
          <w:p w14:paraId="3C837B7F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44A344C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DC4FC10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Explicația</w:t>
            </w:r>
          </w:p>
          <w:p w14:paraId="131BD533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DCEC9F0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Demonstrația</w:t>
            </w:r>
          </w:p>
          <w:p w14:paraId="7125CFC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2A206F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F16E8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529C0C7" w14:textId="77777777" w:rsidR="00F73D00" w:rsidRPr="00F73D00" w:rsidRDefault="00F73D00" w:rsidP="0005250E">
            <w:pPr>
              <w:spacing w:after="20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DD571AD" w14:textId="77777777" w:rsidR="00F73D00" w:rsidRPr="00F73D00" w:rsidRDefault="00F73D00" w:rsidP="0005250E">
            <w:pPr>
              <w:spacing w:after="20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76DC74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</w:rPr>
              <w:t>Observarea comporta-</w:t>
            </w:r>
          </w:p>
          <w:p w14:paraId="5AF4297A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</w:rPr>
              <w:t>mentului copiilor</w:t>
            </w:r>
          </w:p>
          <w:p w14:paraId="63E81744" w14:textId="77777777" w:rsidR="00F73D00" w:rsidRPr="00F73D00" w:rsidRDefault="00F73D00" w:rsidP="0005250E">
            <w:pPr>
              <w:spacing w:after="20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o-RO" w:eastAsia="ro-RO"/>
              </w:rPr>
            </w:pPr>
          </w:p>
        </w:tc>
      </w:tr>
      <w:tr w:rsidR="00F73D00" w:rsidRPr="00F73D00" w14:paraId="31E4DE40" w14:textId="77777777" w:rsidTr="00F73D00">
        <w:trPr>
          <w:trHeight w:val="75"/>
        </w:trPr>
        <w:tc>
          <w:tcPr>
            <w:tcW w:w="2411" w:type="dxa"/>
            <w:shd w:val="clear" w:color="auto" w:fill="auto"/>
          </w:tcPr>
          <w:p w14:paraId="56055F8F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4.PREZENTAREA NOULUI CONȚINUT ȘI DIRIJAREA ÎNVĂŢĂRII</w:t>
            </w:r>
          </w:p>
        </w:tc>
        <w:tc>
          <w:tcPr>
            <w:tcW w:w="4394" w:type="dxa"/>
            <w:shd w:val="clear" w:color="auto" w:fill="auto"/>
          </w:tcPr>
          <w:p w14:paraId="272FC2FF" w14:textId="77777777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Intuirea materialelor de lucru și a sarcinilor de la fiecare sector:</w:t>
            </w:r>
          </w:p>
          <w:p w14:paraId="6E588681" w14:textId="77777777" w:rsidR="00F73D00" w:rsidRPr="00F73D00" w:rsidRDefault="00F73D00" w:rsidP="0005250E">
            <w:pPr>
              <w:spacing w:after="0" w:line="360" w:lineRule="auto"/>
              <w:ind w:firstLine="577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Artă </w:t>
            </w:r>
            <w:r w:rsidRPr="00F73D00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„</w:t>
            </w:r>
            <w:r w:rsidRPr="00F73D00">
              <w:rPr>
                <w:rFonts w:ascii="Times New Roman" w:hAnsi="Times New Roman" w:cs="Times New Roman"/>
                <w:i/>
                <w:iCs/>
                <w:spacing w:val="10"/>
                <w:kern w:val="0"/>
                <w:sz w:val="24"/>
                <w:szCs w:val="24"/>
              </w:rPr>
              <w:t xml:space="preserve"> Decorăm ulciorul</w:t>
            </w:r>
            <w:r w:rsidRPr="00F73D00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” </w:t>
            </w:r>
            <w:r w:rsidRPr="00F73D00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copiii vor decora cu diferite materiale de diferite texturi și mărimi ulciorul de pe carton.</w:t>
            </w:r>
            <w:r w:rsidRPr="00F73D00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lang w:val="ro-RO"/>
              </w:rPr>
              <w:t xml:space="preserve"> </w:t>
            </w:r>
          </w:p>
          <w:p w14:paraId="552CE2D8" w14:textId="77777777" w:rsidR="00F73D00" w:rsidRPr="00F73D00" w:rsidRDefault="00F73D00" w:rsidP="0005250E">
            <w:pPr>
              <w:tabs>
                <w:tab w:val="left" w:pos="3695"/>
              </w:tabs>
              <w:spacing w:after="0" w:line="360" w:lineRule="auto"/>
              <w:ind w:firstLine="1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Știință </w:t>
            </w:r>
            <w:r w:rsidRPr="00F73D00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„Stegulețe tricolore”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vor mânui cu îndemânare cleștele, căutând și introducând pom-pom-uri de culoarea tricolorului în găurile steagului de lemn.</w:t>
            </w:r>
          </w:p>
          <w:p w14:paraId="36076C89" w14:textId="77777777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eastAsia="Comic Sans MS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Construcții </w:t>
            </w:r>
            <w:r w:rsidRPr="00F73D00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„Granițele țării mele”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vor</w:t>
            </w:r>
            <w:r w:rsidRPr="00F73D00">
              <w:rPr>
                <w:rFonts w:ascii="Times New Roman" w:eastAsia="Comic Sans MS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construi cu ajutorul bețișoarelor și a clemelor granița  țării, după modelul dat. Se  explică modul de lucru pentru realizarea unei construcţii cât mai rezistente.</w:t>
            </w:r>
          </w:p>
          <w:p w14:paraId="55DB851B" w14:textId="7F5CE438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eastAsia="Comic Sans MS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F73D00">
              <w:rPr>
                <w:rFonts w:ascii="Times New Roman" w:eastAsia="Comic Sans MS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       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Se  realizează cu copiii exerciţii de încălzire a muşchilor mici ai mâinii.</w:t>
            </w:r>
          </w:p>
          <w:p w14:paraId="78DEB9F8" w14:textId="3D2B593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14:paraId="13915D5A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AB6FBB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Conversația</w:t>
            </w:r>
          </w:p>
          <w:p w14:paraId="68E39A42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EA1BCB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DD1205B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AD30A50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D3F954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Explicația</w:t>
            </w:r>
          </w:p>
          <w:p w14:paraId="5B4F76B9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28A898D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7CBA0BD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9E26D8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Observația</w:t>
            </w:r>
          </w:p>
          <w:p w14:paraId="4E91432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5C9872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F52E386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9EF44E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B34093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Demonstrația</w:t>
            </w:r>
          </w:p>
          <w:p w14:paraId="465384F0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14BA078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forma unui ulcior</w:t>
            </w:r>
          </w:p>
          <w:p w14:paraId="3FBFA6ED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 xml:space="preserve">boluri nasturi floricele </w:t>
            </w:r>
          </w:p>
          <w:p w14:paraId="3673A69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cereale colorate</w:t>
            </w:r>
          </w:p>
          <w:p w14:paraId="0DCBD10B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mese modulare</w:t>
            </w:r>
          </w:p>
          <w:p w14:paraId="5F1F5E1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steag de lemn  macaroane colorate pom-pom</w:t>
            </w:r>
          </w:p>
          <w:p w14:paraId="5168D8E4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clești</w:t>
            </w:r>
          </w:p>
          <w:p w14:paraId="3E558270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steag de lemn</w:t>
            </w:r>
          </w:p>
          <w:p w14:paraId="7179D3D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lastRenderedPageBreak/>
              <w:t>harta țării din polistiren</w:t>
            </w:r>
          </w:p>
          <w:p w14:paraId="69C087B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cleme</w:t>
            </w:r>
          </w:p>
          <w:p w14:paraId="1A2362B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 xml:space="preserve"> bețe</w:t>
            </w:r>
          </w:p>
        </w:tc>
        <w:tc>
          <w:tcPr>
            <w:tcW w:w="1701" w:type="dxa"/>
          </w:tcPr>
          <w:p w14:paraId="5A8E6A75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496E6E4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Ascultă cu atenție cerințele</w:t>
            </w:r>
          </w:p>
          <w:p w14:paraId="4C24913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73D00" w:rsidRPr="00F73D00" w14:paraId="038591FF" w14:textId="77777777" w:rsidTr="00F73D00">
        <w:tc>
          <w:tcPr>
            <w:tcW w:w="2411" w:type="dxa"/>
            <w:shd w:val="clear" w:color="auto" w:fill="auto"/>
          </w:tcPr>
          <w:p w14:paraId="342F183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5.OBŢINEREA PERFORMANŢEI</w:t>
            </w:r>
          </w:p>
        </w:tc>
        <w:tc>
          <w:tcPr>
            <w:tcW w:w="4394" w:type="dxa"/>
            <w:shd w:val="clear" w:color="auto" w:fill="auto"/>
          </w:tcPr>
          <w:p w14:paraId="0DC0BD17" w14:textId="77777777" w:rsidR="00F73D00" w:rsidRPr="00F73D00" w:rsidRDefault="00F73D00" w:rsidP="0005250E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  <w:t xml:space="preserve">       </w:t>
            </w: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Copiii încep să lucreze la centrele pe</w:t>
            </w:r>
            <w:r w:rsidRPr="00F73D00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:szCs w:val="24"/>
                <w:lang w:val="ro-RO"/>
              </w:rPr>
              <w:t xml:space="preserve">                                                     </w:t>
            </w: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 xml:space="preserve">care </w:t>
            </w:r>
            <w:r w:rsidRPr="00F73D00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val="ro-RO"/>
              </w:rPr>
              <w:t xml:space="preserve"> </w:t>
            </w: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le-au</w:t>
            </w:r>
            <w:r w:rsidRPr="00F73D00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ro-RO"/>
              </w:rPr>
              <w:t xml:space="preserve"> </w:t>
            </w: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/>
              </w:rPr>
              <w:t>ales.</w:t>
            </w:r>
          </w:p>
          <w:p w14:paraId="3622DD4B" w14:textId="77777777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 xml:space="preserve">       Se va urm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ări îndeaproape activitatea, oferindu-se indicații suplimentare celor care întâmpină dificultăți în realizarea temei. Preșcolarii care finalizează sarcina de lucru pot alege un alt centru de interes.</w:t>
            </w:r>
          </w:p>
        </w:tc>
        <w:tc>
          <w:tcPr>
            <w:tcW w:w="1559" w:type="dxa"/>
            <w:shd w:val="clear" w:color="auto" w:fill="auto"/>
          </w:tcPr>
          <w:p w14:paraId="72905A1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Conversația</w:t>
            </w:r>
          </w:p>
          <w:p w14:paraId="26DD080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889250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Explicația</w:t>
            </w:r>
          </w:p>
          <w:p w14:paraId="105EFB8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6E520E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Demonstrația</w:t>
            </w:r>
          </w:p>
          <w:p w14:paraId="3F2CC94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6B172BE" w14:textId="630B222F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Exercițiul</w:t>
            </w:r>
          </w:p>
        </w:tc>
        <w:tc>
          <w:tcPr>
            <w:tcW w:w="1276" w:type="dxa"/>
          </w:tcPr>
          <w:p w14:paraId="508BC34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D070D6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Aprecieri individuale</w:t>
            </w:r>
          </w:p>
        </w:tc>
      </w:tr>
      <w:tr w:rsidR="00F73D00" w:rsidRPr="00F73D00" w14:paraId="18513607" w14:textId="77777777" w:rsidTr="00F73D00">
        <w:tc>
          <w:tcPr>
            <w:tcW w:w="2411" w:type="dxa"/>
            <w:shd w:val="clear" w:color="auto" w:fill="auto"/>
          </w:tcPr>
          <w:p w14:paraId="363E855B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>6.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ASIGURAREA RETENŢIEI ŞI A TRANSFERULUI</w:t>
            </w:r>
          </w:p>
        </w:tc>
        <w:tc>
          <w:tcPr>
            <w:tcW w:w="4394" w:type="dxa"/>
            <w:shd w:val="clear" w:color="auto" w:fill="auto"/>
          </w:tcPr>
          <w:p w14:paraId="178EC3DC" w14:textId="77777777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</w:rPr>
            </w:pPr>
            <w:r w:rsidRPr="00F73D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</w:rPr>
              <w:t xml:space="preserve">       Se vor  sintetiza câteva reguli de muncă individuală pe care le-au respectat de-a lungul activităților.</w:t>
            </w:r>
          </w:p>
        </w:tc>
        <w:tc>
          <w:tcPr>
            <w:tcW w:w="1559" w:type="dxa"/>
            <w:shd w:val="clear" w:color="auto" w:fill="auto"/>
          </w:tcPr>
          <w:p w14:paraId="5AFC938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>Conversația</w:t>
            </w:r>
          </w:p>
        </w:tc>
        <w:tc>
          <w:tcPr>
            <w:tcW w:w="1276" w:type="dxa"/>
          </w:tcPr>
          <w:p w14:paraId="26B5971D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1F72F5ED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Observarea comportamentu-lui copiilor</w:t>
            </w:r>
          </w:p>
        </w:tc>
      </w:tr>
      <w:tr w:rsidR="00F73D00" w:rsidRPr="00F73D00" w14:paraId="694AB5C0" w14:textId="77777777" w:rsidTr="00F73D00">
        <w:trPr>
          <w:trHeight w:val="557"/>
        </w:trPr>
        <w:tc>
          <w:tcPr>
            <w:tcW w:w="2411" w:type="dxa"/>
            <w:shd w:val="clear" w:color="auto" w:fill="auto"/>
          </w:tcPr>
          <w:p w14:paraId="7E92757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>7.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EVALUAREA</w:t>
            </w:r>
          </w:p>
          <w:p w14:paraId="53B16F02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ACTIVITĂȚII</w:t>
            </w:r>
          </w:p>
          <w:p w14:paraId="58FC87A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4394" w:type="dxa"/>
            <w:shd w:val="clear" w:color="auto" w:fill="auto"/>
          </w:tcPr>
          <w:p w14:paraId="6AECE908" w14:textId="77777777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Prin metoda turul galeriei , copiii alături de educatoare vor evalua munca colegilor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ro-RO"/>
              </w:rPr>
              <w:t xml:space="preserve"> pe baza obiectivelor propuse pentru fiecare sector de activitate și se vor evalua individual și global lucrările copiilor.</w:t>
            </w:r>
          </w:p>
        </w:tc>
        <w:tc>
          <w:tcPr>
            <w:tcW w:w="1559" w:type="dxa"/>
            <w:shd w:val="clear" w:color="auto" w:fill="auto"/>
          </w:tcPr>
          <w:p w14:paraId="1DB4D02B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Conversația</w:t>
            </w:r>
          </w:p>
          <w:p w14:paraId="3CA2C9A1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C1DEE51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334C888C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A1F24A6" w14:textId="77777777" w:rsidR="00F73D00" w:rsidRPr="00F73D00" w:rsidRDefault="00F73D00" w:rsidP="0005250E">
            <w:pPr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7CDBA37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6D958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90DB203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Turul galeriei </w:t>
            </w:r>
          </w:p>
          <w:p w14:paraId="6D72D462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Aprecieri verbale</w:t>
            </w:r>
          </w:p>
        </w:tc>
      </w:tr>
      <w:tr w:rsidR="00F73D00" w:rsidRPr="00F73D00" w14:paraId="00BDBE4A" w14:textId="77777777" w:rsidTr="00F73D00">
        <w:trPr>
          <w:trHeight w:val="706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</w:tcPr>
          <w:p w14:paraId="722B743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8.ÎNCHEIEREA ACTIVITĂȚII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081670A6" w14:textId="77777777" w:rsidR="00F73D00" w:rsidRPr="00F73D00" w:rsidRDefault="00F73D00" w:rsidP="0005250E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 xml:space="preserve">         Se  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asigură ieșirea ordonată a copiilor din sala de grupă cu ajutorul recitativului ritmic: „</w:t>
            </w:r>
            <w:r w:rsidRPr="00F73D00"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>1,2, 1,2- mergem toți în pas vioi!/ Pe mânuțe ne spălăm,/ Curat, noi să lucrăm!</w:t>
            </w: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”.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FEC3DC9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Conversația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0B2BAE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89755A8" w14:textId="77777777" w:rsidR="00F73D00" w:rsidRPr="00F73D00" w:rsidRDefault="00F73D00" w:rsidP="0005250E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3D0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Observarea comportamentu-lui copiilor</w:t>
            </w:r>
          </w:p>
        </w:tc>
      </w:tr>
    </w:tbl>
    <w:p w14:paraId="4989292D" w14:textId="0307426B" w:rsidR="002B571A" w:rsidRPr="00F73D00" w:rsidRDefault="002B571A" w:rsidP="00F73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B571A" w:rsidRPr="00F73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04651"/>
    <w:multiLevelType w:val="hybridMultilevel"/>
    <w:tmpl w:val="B08092C8"/>
    <w:lvl w:ilvl="0" w:tplc="148ED6E4">
      <w:numFmt w:val="bullet"/>
      <w:lvlText w:val="•"/>
      <w:lvlJc w:val="left"/>
      <w:pPr>
        <w:ind w:left="1317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abstractNum w:abstractNumId="1" w15:restartNumberingAfterBreak="0">
    <w:nsid w:val="135675D2"/>
    <w:multiLevelType w:val="hybridMultilevel"/>
    <w:tmpl w:val="B9F0A80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89B156C"/>
    <w:multiLevelType w:val="hybridMultilevel"/>
    <w:tmpl w:val="F1748942"/>
    <w:lvl w:ilvl="0" w:tplc="148ED6E4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D1EFB"/>
    <w:multiLevelType w:val="hybridMultilevel"/>
    <w:tmpl w:val="D7B830D4"/>
    <w:lvl w:ilvl="0" w:tplc="6B587DFC">
      <w:start w:val="3"/>
      <w:numFmt w:val="decimal"/>
      <w:lvlText w:val="%1."/>
      <w:lvlJc w:val="left"/>
      <w:pPr>
        <w:ind w:left="214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34FE2FCB"/>
    <w:multiLevelType w:val="hybridMultilevel"/>
    <w:tmpl w:val="5156AA72"/>
    <w:lvl w:ilvl="0" w:tplc="854E782A">
      <w:start w:val="1"/>
      <w:numFmt w:val="decimal"/>
      <w:lvlText w:val="%1)"/>
      <w:lvlJc w:val="left"/>
      <w:pPr>
        <w:ind w:left="90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A3AD530">
      <w:start w:val="1"/>
      <w:numFmt w:val="decimal"/>
      <w:lvlText w:val="%2."/>
      <w:lvlJc w:val="left"/>
      <w:pPr>
        <w:ind w:left="1685" w:hanging="36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o-RO" w:eastAsia="en-US" w:bidi="ar-SA"/>
      </w:rPr>
    </w:lvl>
    <w:lvl w:ilvl="2" w:tplc="37AC0C0E">
      <w:start w:val="1"/>
      <w:numFmt w:val="decimal"/>
      <w:lvlText w:val="%3."/>
      <w:lvlJc w:val="left"/>
      <w:pPr>
        <w:ind w:left="192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3" w:tplc="E4424BC4">
      <w:numFmt w:val="bullet"/>
      <w:lvlText w:val="•"/>
      <w:lvlJc w:val="left"/>
      <w:pPr>
        <w:ind w:left="2982" w:hanging="360"/>
      </w:pPr>
      <w:rPr>
        <w:rFonts w:hint="default"/>
        <w:lang w:val="ro-RO" w:eastAsia="en-US" w:bidi="ar-SA"/>
      </w:rPr>
    </w:lvl>
    <w:lvl w:ilvl="4" w:tplc="0CA6BC08">
      <w:numFmt w:val="bullet"/>
      <w:lvlText w:val="•"/>
      <w:lvlJc w:val="left"/>
      <w:pPr>
        <w:ind w:left="4045" w:hanging="360"/>
      </w:pPr>
      <w:rPr>
        <w:rFonts w:hint="default"/>
        <w:lang w:val="ro-RO" w:eastAsia="en-US" w:bidi="ar-SA"/>
      </w:rPr>
    </w:lvl>
    <w:lvl w:ilvl="5" w:tplc="1AEAD8FC">
      <w:numFmt w:val="bullet"/>
      <w:lvlText w:val="•"/>
      <w:lvlJc w:val="left"/>
      <w:pPr>
        <w:ind w:left="5107" w:hanging="360"/>
      </w:pPr>
      <w:rPr>
        <w:rFonts w:hint="default"/>
        <w:lang w:val="ro-RO" w:eastAsia="en-US" w:bidi="ar-SA"/>
      </w:rPr>
    </w:lvl>
    <w:lvl w:ilvl="6" w:tplc="BF5836B4">
      <w:numFmt w:val="bullet"/>
      <w:lvlText w:val="•"/>
      <w:lvlJc w:val="left"/>
      <w:pPr>
        <w:ind w:left="6170" w:hanging="360"/>
      </w:pPr>
      <w:rPr>
        <w:rFonts w:hint="default"/>
        <w:lang w:val="ro-RO" w:eastAsia="en-US" w:bidi="ar-SA"/>
      </w:rPr>
    </w:lvl>
    <w:lvl w:ilvl="7" w:tplc="10805822">
      <w:numFmt w:val="bullet"/>
      <w:lvlText w:val="•"/>
      <w:lvlJc w:val="left"/>
      <w:pPr>
        <w:ind w:left="7232" w:hanging="360"/>
      </w:pPr>
      <w:rPr>
        <w:rFonts w:hint="default"/>
        <w:lang w:val="ro-RO" w:eastAsia="en-US" w:bidi="ar-SA"/>
      </w:rPr>
    </w:lvl>
    <w:lvl w:ilvl="8" w:tplc="85DE340C">
      <w:numFmt w:val="bullet"/>
      <w:lvlText w:val="•"/>
      <w:lvlJc w:val="left"/>
      <w:pPr>
        <w:ind w:left="8295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62D42E4C"/>
    <w:multiLevelType w:val="hybridMultilevel"/>
    <w:tmpl w:val="CEA6335E"/>
    <w:lvl w:ilvl="0" w:tplc="148ED6E4">
      <w:numFmt w:val="bullet"/>
      <w:lvlText w:val="•"/>
      <w:lvlJc w:val="left"/>
      <w:pPr>
        <w:ind w:left="1146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7B07494"/>
    <w:multiLevelType w:val="hybridMultilevel"/>
    <w:tmpl w:val="43FC7882"/>
    <w:lvl w:ilvl="0" w:tplc="AF5015FC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7A7F29A3"/>
    <w:multiLevelType w:val="hybridMultilevel"/>
    <w:tmpl w:val="FD241596"/>
    <w:lvl w:ilvl="0" w:tplc="148ED6E4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0875D5"/>
    <w:multiLevelType w:val="hybridMultilevel"/>
    <w:tmpl w:val="9382825C"/>
    <w:lvl w:ilvl="0" w:tplc="5D9E07F4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03357660">
    <w:abstractNumId w:val="4"/>
  </w:num>
  <w:num w:numId="2" w16cid:durableId="25567665">
    <w:abstractNumId w:val="0"/>
  </w:num>
  <w:num w:numId="3" w16cid:durableId="1864632686">
    <w:abstractNumId w:val="5"/>
  </w:num>
  <w:num w:numId="4" w16cid:durableId="2022706981">
    <w:abstractNumId w:val="2"/>
  </w:num>
  <w:num w:numId="5" w16cid:durableId="769665543">
    <w:abstractNumId w:val="3"/>
  </w:num>
  <w:num w:numId="6" w16cid:durableId="1961060848">
    <w:abstractNumId w:val="8"/>
  </w:num>
  <w:num w:numId="7" w16cid:durableId="985547745">
    <w:abstractNumId w:val="7"/>
  </w:num>
  <w:num w:numId="8" w16cid:durableId="704671299">
    <w:abstractNumId w:val="1"/>
  </w:num>
  <w:num w:numId="9" w16cid:durableId="1570572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6D"/>
    <w:rsid w:val="0005250E"/>
    <w:rsid w:val="0017766D"/>
    <w:rsid w:val="001912FD"/>
    <w:rsid w:val="002B571A"/>
    <w:rsid w:val="0047202F"/>
    <w:rsid w:val="00537156"/>
    <w:rsid w:val="00870757"/>
    <w:rsid w:val="00F73D00"/>
    <w:rsid w:val="00FD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8B85E"/>
  <w15:chartTrackingRefBased/>
  <w15:docId w15:val="{45A614B1-C096-4083-9D6B-94AED32F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Marilena Dobre</cp:lastModifiedBy>
  <cp:revision>2</cp:revision>
  <cp:lastPrinted>2024-05-22T04:34:00Z</cp:lastPrinted>
  <dcterms:created xsi:type="dcterms:W3CDTF">2024-06-28T17:06:00Z</dcterms:created>
  <dcterms:modified xsi:type="dcterms:W3CDTF">2024-06-28T17:06:00Z</dcterms:modified>
</cp:coreProperties>
</file>