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6E04CA" w:rsidRDefault="008910D7" w:rsidP="001D1D25">
      <w:pPr>
        <w:jc w:val="center"/>
      </w:pPr>
      <w:r>
        <w:rPr>
          <w:rFonts w:ascii="Times New Roman" w:hAnsi="Times New Roman" w:cs="Times New Roman"/>
          <w:b/>
          <w:bCs/>
          <w:sz w:val="28"/>
          <w:szCs w:val="28"/>
        </w:rPr>
        <w:t>E</w:t>
      </w:r>
      <w:r>
        <w:rPr>
          <w:rFonts w:ascii="Times New Roman" w:hAnsi="Times New Roman" w:cs="Times New Roman"/>
          <w:b/>
          <w:color w:val="222222"/>
          <w:sz w:val="28"/>
          <w:szCs w:val="28"/>
          <w:shd w:val="clear" w:color="auto" w:fill="FFFFFF"/>
        </w:rPr>
        <w:t>M</w:t>
      </w:r>
      <w:r>
        <w:rPr>
          <w:rFonts w:ascii="Times New Roman" w:hAnsi="Times New Roman" w:cs="Times New Roman"/>
          <w:b/>
          <w:bCs/>
          <w:sz w:val="28"/>
          <w:szCs w:val="28"/>
        </w:rPr>
        <w:t>OȚIILE</w:t>
      </w:r>
    </w:p>
    <w:p w:rsidR="006E04CA" w:rsidRDefault="008910D7">
      <w:pPr>
        <w:spacing w:line="360" w:lineRule="auto"/>
        <w:jc w:val="right"/>
      </w:pPr>
      <w:r>
        <w:rPr>
          <w:rFonts w:ascii="Times New Roman" w:hAnsi="Times New Roman" w:cs="Times New Roman"/>
          <w:sz w:val="24"/>
          <w:szCs w:val="24"/>
        </w:rPr>
        <w:t>Prof.înv.preșc. BURTICĂ GABRIELA</w:t>
      </w:r>
    </w:p>
    <w:p w:rsidR="006E04CA" w:rsidRDefault="008910D7">
      <w:pPr>
        <w:pStyle w:val="NormalWeb"/>
        <w:spacing w:before="280" w:after="202" w:line="360" w:lineRule="auto"/>
        <w:ind w:firstLine="706"/>
        <w:jc w:val="right"/>
        <w:rPr>
          <w:b/>
          <w:bCs/>
        </w:rPr>
      </w:pPr>
      <w:bookmarkStart w:id="0" w:name="_GoBack2"/>
      <w:bookmarkEnd w:id="0"/>
      <w:r>
        <w:rPr>
          <w:b/>
          <w:bCs/>
        </w:rPr>
        <w:t>G.P.P. DUMBRAVA MINUNATĂ- HUNEDOARA</w:t>
      </w:r>
    </w:p>
    <w:p w:rsidR="006E04CA" w:rsidRDefault="008910D7">
      <w:r>
        <w:rPr>
          <w:noProof/>
          <w:lang w:val="en-US"/>
        </w:rPr>
        <w:drawing>
          <wp:inline distT="0" distB="0" distL="0" distR="0">
            <wp:extent cx="5753100" cy="34290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7"/>
                    <a:stretch>
                      <a:fillRect/>
                    </a:stretch>
                  </pic:blipFill>
                  <pic:spPr bwMode="auto">
                    <a:xfrm>
                      <a:off x="0" y="0"/>
                      <a:ext cx="5753100" cy="3429000"/>
                    </a:xfrm>
                    <a:prstGeom prst="rect">
                      <a:avLst/>
                    </a:prstGeom>
                  </pic:spPr>
                </pic:pic>
              </a:graphicData>
            </a:graphic>
          </wp:inline>
        </w:drawing>
      </w:r>
    </w:p>
    <w:p w:rsidR="006E04CA" w:rsidRPr="00B67C36" w:rsidRDefault="008910D7" w:rsidP="00B67C36">
      <w:pPr>
        <w:pStyle w:val="Index"/>
        <w:spacing w:line="360" w:lineRule="auto"/>
        <w:jc w:val="both"/>
        <w:rPr>
          <w:rFonts w:ascii="Times New Roman" w:hAnsi="Times New Roman" w:cs="Times New Roman"/>
          <w:sz w:val="24"/>
          <w:szCs w:val="24"/>
          <w:highlight w:val="white"/>
        </w:rPr>
      </w:pPr>
      <w:r w:rsidRPr="00B67C36">
        <w:rPr>
          <w:rFonts w:ascii="Times New Roman" w:hAnsi="Times New Roman" w:cs="Times New Roman"/>
          <w:sz w:val="24"/>
          <w:szCs w:val="24"/>
          <w:shd w:val="clear" w:color="auto" w:fill="FFFFFF"/>
        </w:rPr>
        <w:t xml:space="preserve">Cu toții folosim termenul de </w:t>
      </w:r>
      <w:r w:rsidRPr="00B67C36">
        <w:rPr>
          <w:rFonts w:ascii="Times New Roman" w:hAnsi="Times New Roman" w:cs="Times New Roman"/>
          <w:i/>
          <w:sz w:val="24"/>
          <w:szCs w:val="24"/>
          <w:shd w:val="clear" w:color="auto" w:fill="FFFFFF"/>
        </w:rPr>
        <w:t>emoție</w:t>
      </w:r>
      <w:r w:rsidRPr="00B67C36">
        <w:rPr>
          <w:rFonts w:ascii="Times New Roman" w:hAnsi="Times New Roman" w:cs="Times New Roman"/>
          <w:sz w:val="24"/>
          <w:szCs w:val="24"/>
          <w:shd w:val="clear" w:color="auto" w:fill="FFFFFF"/>
        </w:rPr>
        <w:t>. Simțim și exprimăm emoții dinainte de a învăța să vorbim. Acestea  dau o coloratură gândurilor și evenimentelor din viața noastră. Emoțiile și felul în care acestea se manifestă la nivelul expresivității, sunt o modalitate prin care putem transmite mesaje non-verbale, și putem fi înțeleși de oameni din toate culturile lumii. Însă deși par simple de înțeles, uneori pun piedici în obiectivele și activitățile noastre.</w:t>
      </w:r>
    </w:p>
    <w:p w:rsidR="006E04CA" w:rsidRPr="00B67C36" w:rsidRDefault="008910D7" w:rsidP="00B67C36">
      <w:pPr>
        <w:pStyle w:val="Index"/>
        <w:spacing w:line="360" w:lineRule="auto"/>
        <w:jc w:val="both"/>
        <w:rPr>
          <w:rFonts w:ascii="Times New Roman" w:eastAsia="Times New Roman" w:hAnsi="Times New Roman" w:cs="Times New Roman"/>
          <w:b/>
          <w:bCs/>
          <w:sz w:val="24"/>
          <w:szCs w:val="24"/>
          <w:lang w:eastAsia="ro-RO"/>
        </w:rPr>
      </w:pPr>
      <w:r w:rsidRPr="00B67C36">
        <w:rPr>
          <w:rFonts w:ascii="Times New Roman" w:eastAsia="Times New Roman" w:hAnsi="Times New Roman" w:cs="Times New Roman"/>
          <w:b/>
          <w:bCs/>
          <w:sz w:val="24"/>
          <w:szCs w:val="24"/>
          <w:lang w:eastAsia="ro-RO"/>
        </w:rPr>
        <w:t>Ce sunt emoțiile?</w:t>
      </w:r>
    </w:p>
    <w:p w:rsidR="006E04CA" w:rsidRPr="00B67C36" w:rsidRDefault="008910D7" w:rsidP="00B67C36">
      <w:pPr>
        <w:pStyle w:val="Index"/>
        <w:spacing w:line="360" w:lineRule="auto"/>
        <w:jc w:val="both"/>
        <w:rPr>
          <w:rFonts w:ascii="Times New Roman" w:eastAsia="Times New Roman" w:hAnsi="Times New Roman" w:cs="Times New Roman"/>
          <w:sz w:val="24"/>
          <w:szCs w:val="24"/>
          <w:lang w:eastAsia="ro-RO"/>
        </w:rPr>
      </w:pPr>
      <w:r w:rsidRPr="00B67C36">
        <w:rPr>
          <w:rFonts w:ascii="Times New Roman" w:eastAsia="Times New Roman" w:hAnsi="Times New Roman" w:cs="Times New Roman"/>
          <w:sz w:val="24"/>
          <w:szCs w:val="24"/>
          <w:lang w:eastAsia="ro-RO"/>
        </w:rPr>
        <w:t>Emoțiile sunt trăiri afective pozitive sau negative care apar ca răspuns la evenimentele cu care ne confruntăm de-a lungul vieții. Scopul emoțiilor este acela de a ne sprijini în adaptarea la mediul înconjurător. Emoțiile ne ajută să luăm decizii, să ne mobilizăm și să acționăm în diferite situații de criză și de asemenea, emoțiile ne ajută să îi înțelegem pe cei cu care relaționăm.</w:t>
      </w:r>
    </w:p>
    <w:p w:rsidR="006E04CA" w:rsidRPr="00B67C36" w:rsidRDefault="008910D7" w:rsidP="00B67C36">
      <w:pPr>
        <w:pStyle w:val="Index"/>
        <w:spacing w:line="360" w:lineRule="auto"/>
        <w:jc w:val="both"/>
        <w:rPr>
          <w:rFonts w:ascii="Times New Roman" w:eastAsia="Times New Roman" w:hAnsi="Times New Roman" w:cs="Times New Roman"/>
          <w:b/>
          <w:bCs/>
          <w:sz w:val="24"/>
          <w:szCs w:val="24"/>
          <w:lang w:eastAsia="ro-RO"/>
        </w:rPr>
      </w:pPr>
      <w:r w:rsidRPr="00B67C36">
        <w:rPr>
          <w:rFonts w:ascii="Times New Roman" w:eastAsia="Times New Roman" w:hAnsi="Times New Roman" w:cs="Times New Roman"/>
          <w:b/>
          <w:bCs/>
          <w:sz w:val="24"/>
          <w:szCs w:val="24"/>
          <w:lang w:eastAsia="ro-RO"/>
        </w:rPr>
        <w:t>De unde vin emoțiile?</w:t>
      </w:r>
    </w:p>
    <w:p w:rsidR="006E04CA" w:rsidRPr="00B67C36" w:rsidRDefault="008910D7" w:rsidP="00B67C36">
      <w:pPr>
        <w:pStyle w:val="Index"/>
        <w:spacing w:line="360" w:lineRule="auto"/>
        <w:jc w:val="both"/>
        <w:rPr>
          <w:rFonts w:ascii="Times New Roman" w:eastAsia="Times New Roman" w:hAnsi="Times New Roman" w:cs="Times New Roman"/>
          <w:sz w:val="24"/>
          <w:szCs w:val="24"/>
          <w:lang w:eastAsia="ro-RO"/>
        </w:rPr>
      </w:pPr>
      <w:r w:rsidRPr="00B67C36">
        <w:rPr>
          <w:rFonts w:ascii="Times New Roman" w:eastAsia="Times New Roman" w:hAnsi="Times New Roman" w:cs="Times New Roman"/>
          <w:sz w:val="24"/>
          <w:szCs w:val="24"/>
          <w:lang w:eastAsia="ro-RO"/>
        </w:rPr>
        <w:t xml:space="preserve">Din punct de vedere biologic, apariția emoției este strâns legată de stimularea ariilor din  sistemul nervos și anume creierul şi sistemul nervos central. De exemplu, dacă mergem pe stradă și auzim un sunet foarte puternic, cel mai probabil vom tresări și vom analiza imediat dacă zgomotul perceput ar </w:t>
      </w:r>
      <w:r w:rsidRPr="00B67C36">
        <w:rPr>
          <w:rFonts w:ascii="Times New Roman" w:eastAsia="Times New Roman" w:hAnsi="Times New Roman" w:cs="Times New Roman"/>
          <w:sz w:val="24"/>
          <w:szCs w:val="24"/>
          <w:lang w:eastAsia="ro-RO"/>
        </w:rPr>
        <w:lastRenderedPageBreak/>
        <w:t>putea fi un factor ameninţător pentru noi. Informația procesată de către cortexul cerebral este mai înceată, ceea ne oferă timp în care noi să evaluăm emoţia dată de eveniment. </w:t>
      </w:r>
    </w:p>
    <w:p w:rsidR="006E04CA" w:rsidRPr="00B67C36" w:rsidRDefault="008910D7" w:rsidP="00B67C36">
      <w:pPr>
        <w:pStyle w:val="Index"/>
        <w:spacing w:line="360" w:lineRule="auto"/>
        <w:jc w:val="both"/>
        <w:rPr>
          <w:rFonts w:ascii="Times New Roman" w:hAnsi="Times New Roman" w:cs="Times New Roman"/>
          <w:sz w:val="24"/>
          <w:szCs w:val="24"/>
        </w:rPr>
      </w:pPr>
      <w:r w:rsidRPr="00B67C36">
        <w:rPr>
          <w:rStyle w:val="Robust"/>
          <w:rFonts w:ascii="Times New Roman" w:hAnsi="Times New Roman" w:cs="Times New Roman"/>
          <w:sz w:val="24"/>
          <w:szCs w:val="24"/>
        </w:rPr>
        <w:t>Emoțiile pot fi adaptative (funcționale) și dezadaptative (disfuncționale).</w:t>
      </w:r>
    </w:p>
    <w:p w:rsidR="006E04CA" w:rsidRPr="00B67C36" w:rsidRDefault="008910D7" w:rsidP="00B67C36">
      <w:pPr>
        <w:pStyle w:val="Index"/>
        <w:spacing w:line="360" w:lineRule="auto"/>
        <w:jc w:val="both"/>
        <w:rPr>
          <w:rFonts w:ascii="Times New Roman" w:hAnsi="Times New Roman" w:cs="Times New Roman"/>
          <w:sz w:val="24"/>
          <w:szCs w:val="24"/>
        </w:rPr>
      </w:pPr>
      <w:r w:rsidRPr="00B67C36">
        <w:rPr>
          <w:rStyle w:val="Robust"/>
          <w:rFonts w:ascii="Times New Roman" w:hAnsi="Times New Roman" w:cs="Times New Roman"/>
          <w:color w:val="222222"/>
          <w:sz w:val="24"/>
          <w:szCs w:val="24"/>
        </w:rPr>
        <w:t>Emoțiile funcționale</w:t>
      </w:r>
      <w:r w:rsidRPr="00B67C36">
        <w:rPr>
          <w:rFonts w:ascii="Times New Roman" w:hAnsi="Times New Roman" w:cs="Times New Roman"/>
          <w:sz w:val="24"/>
          <w:szCs w:val="24"/>
        </w:rPr>
        <w:t> sunt cele care ne ajută, ne informează despre evenimentele din mediul extern și intern, ne clarifică și ne ghidează în înțelegerea nevoilor și motivațiilor personale. Deși unele emoții sunt considerate că fiind negative, în anumite situații acestea ne pot fi de ajutor. Spre exemplu teama este emoția care ne avertizează că situația în care ne aflăm este una primejdioasă, iar furia este emoția care ne semnalează că limitele noastre sunt încălcate.</w:t>
      </w:r>
    </w:p>
    <w:p w:rsidR="006E04CA" w:rsidRPr="00B67C36" w:rsidRDefault="008910D7" w:rsidP="00B67C36">
      <w:pPr>
        <w:pStyle w:val="Index"/>
        <w:spacing w:line="360" w:lineRule="auto"/>
        <w:jc w:val="both"/>
        <w:rPr>
          <w:rFonts w:ascii="Times New Roman" w:hAnsi="Times New Roman" w:cs="Times New Roman"/>
          <w:sz w:val="24"/>
          <w:szCs w:val="24"/>
        </w:rPr>
      </w:pPr>
      <w:r w:rsidRPr="00B67C36">
        <w:rPr>
          <w:rStyle w:val="Robust"/>
          <w:rFonts w:ascii="Times New Roman" w:hAnsi="Times New Roman" w:cs="Times New Roman"/>
          <w:color w:val="222222"/>
          <w:sz w:val="24"/>
          <w:szCs w:val="24"/>
        </w:rPr>
        <w:t>Emoțiile disfuncționale</w:t>
      </w:r>
      <w:r w:rsidRPr="00B67C36">
        <w:rPr>
          <w:rFonts w:ascii="Times New Roman" w:hAnsi="Times New Roman" w:cs="Times New Roman"/>
          <w:sz w:val="24"/>
          <w:szCs w:val="24"/>
        </w:rPr>
        <w:t> sunt cele care ne blochează percepția corectă a mediului, care au un efect negativ asupra comportamentului nostru, care ne îndeamnă spre a lua decizii greșite și care ne împiedică să ne putem detecta corect nevoile.</w:t>
      </w:r>
    </w:p>
    <w:p w:rsidR="006E04CA" w:rsidRPr="00B67C36" w:rsidRDefault="006E04CA" w:rsidP="00B67C36">
      <w:pPr>
        <w:pStyle w:val="Index"/>
        <w:spacing w:line="360" w:lineRule="auto"/>
        <w:jc w:val="both"/>
        <w:rPr>
          <w:rFonts w:ascii="Times New Roman" w:eastAsia="Times New Roman" w:hAnsi="Times New Roman" w:cs="Times New Roman"/>
          <w:sz w:val="24"/>
          <w:szCs w:val="24"/>
          <w:lang w:eastAsia="ro-RO"/>
        </w:rPr>
      </w:pPr>
    </w:p>
    <w:p w:rsidR="006E04CA" w:rsidRDefault="008910D7">
      <w:pPr>
        <w:shd w:val="clear" w:color="auto" w:fill="FFFFFF"/>
        <w:spacing w:after="384" w:line="360" w:lineRule="auto"/>
        <w:jc w:val="both"/>
        <w:textAlignment w:val="baseline"/>
        <w:rPr>
          <w:rFonts w:ascii="Times New Roman" w:eastAsia="Times New Roman" w:hAnsi="Times New Roman" w:cs="Times New Roman"/>
          <w:color w:val="222222"/>
          <w:sz w:val="24"/>
          <w:szCs w:val="24"/>
          <w:lang w:eastAsia="ro-RO"/>
        </w:rPr>
      </w:pPr>
      <w:r>
        <w:rPr>
          <w:noProof/>
          <w:lang w:val="en-US"/>
        </w:rPr>
        <w:drawing>
          <wp:inline distT="0" distB="0" distL="0" distR="0">
            <wp:extent cx="5753735" cy="354520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a:picLocks noChangeAspect="1" noChangeArrowheads="1"/>
                    </pic:cNvPicPr>
                  </pic:nvPicPr>
                  <pic:blipFill>
                    <a:blip r:embed="rId8"/>
                    <a:stretch>
                      <a:fillRect/>
                    </a:stretch>
                  </pic:blipFill>
                  <pic:spPr bwMode="auto">
                    <a:xfrm>
                      <a:off x="0" y="0"/>
                      <a:ext cx="5753735" cy="3545205"/>
                    </a:xfrm>
                    <a:prstGeom prst="rect">
                      <a:avLst/>
                    </a:prstGeom>
                  </pic:spPr>
                </pic:pic>
              </a:graphicData>
            </a:graphic>
          </wp:inline>
        </w:drawing>
      </w:r>
    </w:p>
    <w:p w:rsidR="006E04CA" w:rsidRDefault="008910D7">
      <w:pPr>
        <w:pStyle w:val="Titlu2"/>
        <w:shd w:val="clear" w:color="auto" w:fill="FFFFFF"/>
        <w:spacing w:before="468" w:beforeAutospacing="0" w:after="468" w:afterAutospacing="0" w:line="360" w:lineRule="auto"/>
        <w:jc w:val="both"/>
        <w:textAlignment w:val="baseline"/>
        <w:rPr>
          <w:sz w:val="24"/>
          <w:szCs w:val="24"/>
        </w:rPr>
      </w:pPr>
      <w:r>
        <w:rPr>
          <w:rStyle w:val="Robust"/>
          <w:b/>
          <w:bCs/>
          <w:sz w:val="24"/>
          <w:szCs w:val="24"/>
        </w:rPr>
        <w:t>Cât de important este să identificăm corect emoțiile noastre?</w:t>
      </w:r>
    </w:p>
    <w:p w:rsidR="006E04CA" w:rsidRDefault="008910D7" w:rsidP="00B67C36">
      <w:pPr>
        <w:pStyle w:val="NormalWeb"/>
        <w:shd w:val="clear" w:color="auto" w:fill="FFFFFF"/>
        <w:spacing w:beforeAutospacing="0" w:after="100" w:line="360" w:lineRule="auto"/>
        <w:jc w:val="both"/>
        <w:textAlignment w:val="baseline"/>
        <w:rPr>
          <w:color w:val="222222"/>
        </w:rPr>
      </w:pPr>
      <w:r>
        <w:rPr>
          <w:color w:val="222222"/>
        </w:rPr>
        <w:t>Indentificarea corectă a emoțiilor noastre și a celor ale apropiațiilor ne aduce o serie de beneficii importante:</w:t>
      </w:r>
    </w:p>
    <w:p w:rsidR="006E04CA" w:rsidRDefault="008910D7" w:rsidP="00B67C36">
      <w:pPr>
        <w:numPr>
          <w:ilvl w:val="0"/>
          <w:numId w:val="2"/>
        </w:numPr>
        <w:shd w:val="clear" w:color="auto" w:fill="FFFFFF"/>
        <w:spacing w:after="100" w:afterAutospacing="1" w:line="360" w:lineRule="auto"/>
        <w:jc w:val="both"/>
        <w:textAlignment w:val="baseline"/>
        <w:rPr>
          <w:rFonts w:ascii="Times New Roman" w:hAnsi="Times New Roman" w:cs="Times New Roman"/>
          <w:color w:val="222222"/>
          <w:sz w:val="24"/>
          <w:szCs w:val="24"/>
        </w:rPr>
      </w:pPr>
      <w:r>
        <w:rPr>
          <w:rFonts w:ascii="Times New Roman" w:hAnsi="Times New Roman" w:cs="Times New Roman"/>
          <w:color w:val="222222"/>
          <w:sz w:val="24"/>
          <w:szCs w:val="24"/>
        </w:rPr>
        <w:lastRenderedPageBreak/>
        <w:t>Emoțiile corect identificate ne oferă mesaje despre nevoile noastre. Spre exemplu, te trezești dimineața cu o stare de nervozitate pregătindu-te să mergi la muncă. Această stare, îți poate transmite faptul că jobul tău este unul in care îți sunt încălcate limitele, unde poate ești suprasolicitat și de care în realitate nu ești mulțumit.</w:t>
      </w:r>
    </w:p>
    <w:p w:rsidR="006E04CA" w:rsidRDefault="008910D7" w:rsidP="00B67C36">
      <w:pPr>
        <w:numPr>
          <w:ilvl w:val="0"/>
          <w:numId w:val="2"/>
        </w:numPr>
        <w:shd w:val="clear" w:color="auto" w:fill="FFFFFF"/>
        <w:spacing w:after="100" w:afterAutospacing="1" w:line="360" w:lineRule="auto"/>
        <w:jc w:val="both"/>
        <w:textAlignment w:val="baseline"/>
        <w:rPr>
          <w:rFonts w:ascii="Times New Roman" w:hAnsi="Times New Roman" w:cs="Times New Roman"/>
          <w:color w:val="222222"/>
          <w:sz w:val="24"/>
          <w:szCs w:val="24"/>
        </w:rPr>
      </w:pPr>
      <w:r>
        <w:rPr>
          <w:rFonts w:ascii="Times New Roman" w:hAnsi="Times New Roman" w:cs="Times New Roman"/>
          <w:color w:val="222222"/>
          <w:sz w:val="24"/>
          <w:szCs w:val="24"/>
        </w:rPr>
        <w:t>Emoțiile ne ajută să relaționam, să îi înțelegem și chiar să îi ajutăm pe cei din jur.  Nu putem citi  gândurile oamenilor dar putem deduce emoţiile unei persoane fără că ea să spună nimic, prin interpretarea expresiilor faciale. Astfel putem observa când o persoană este tristă și îi putem oferi suport, sau putem observa când cel de lângă noi este nervos și are nevoie de spațiu.</w:t>
      </w:r>
    </w:p>
    <w:p w:rsidR="006E04CA" w:rsidRPr="001D1D25" w:rsidRDefault="008910D7" w:rsidP="00B67C36">
      <w:pPr>
        <w:numPr>
          <w:ilvl w:val="0"/>
          <w:numId w:val="2"/>
        </w:numPr>
        <w:shd w:val="clear" w:color="auto" w:fill="FFFFFF"/>
        <w:spacing w:after="100" w:afterAutospacing="1" w:line="360" w:lineRule="auto"/>
        <w:jc w:val="both"/>
        <w:textAlignment w:val="baseline"/>
        <w:rPr>
          <w:rStyle w:val="Robust"/>
          <w:rFonts w:ascii="Times New Roman" w:hAnsi="Times New Roman" w:cs="Times New Roman"/>
          <w:b w:val="0"/>
          <w:bCs w:val="0"/>
          <w:color w:val="222222"/>
          <w:sz w:val="24"/>
          <w:szCs w:val="24"/>
        </w:rPr>
      </w:pPr>
      <w:r>
        <w:rPr>
          <w:rFonts w:ascii="Times New Roman" w:hAnsi="Times New Roman" w:cs="Times New Roman"/>
          <w:color w:val="222222"/>
          <w:sz w:val="24"/>
          <w:szCs w:val="24"/>
        </w:rPr>
        <w:t>Trăirile emoționale ne oferă informații despre mediul în care trăim (dacă suntem în pericol, dacă mediul este plăcut, dacă activitatea noastră ne oferă satisfacție).</w:t>
      </w:r>
    </w:p>
    <w:p w:rsidR="006E04CA" w:rsidRDefault="008910D7" w:rsidP="00B67C36">
      <w:pPr>
        <w:pStyle w:val="Titlu2"/>
        <w:shd w:val="clear" w:color="auto" w:fill="FFFFFF"/>
        <w:spacing w:beforeAutospacing="0" w:after="100" w:line="360" w:lineRule="auto"/>
        <w:jc w:val="both"/>
        <w:textAlignment w:val="baseline"/>
        <w:rPr>
          <w:sz w:val="24"/>
          <w:szCs w:val="24"/>
        </w:rPr>
      </w:pPr>
      <w:r>
        <w:rPr>
          <w:rStyle w:val="Robust"/>
          <w:b/>
          <w:bCs/>
          <w:sz w:val="24"/>
          <w:szCs w:val="24"/>
        </w:rPr>
        <w:t>Cum ne conștientizăm emoțiile?</w:t>
      </w:r>
    </w:p>
    <w:p w:rsidR="006E04CA" w:rsidRDefault="008910D7" w:rsidP="00B67C36">
      <w:pPr>
        <w:pStyle w:val="NormalWeb"/>
        <w:shd w:val="clear" w:color="auto" w:fill="FFFFFF"/>
        <w:spacing w:beforeAutospacing="0" w:after="100" w:line="360" w:lineRule="auto"/>
        <w:jc w:val="both"/>
        <w:textAlignment w:val="baseline"/>
        <w:rPr>
          <w:color w:val="222222"/>
        </w:rPr>
      </w:pPr>
      <w:r>
        <w:rPr>
          <w:color w:val="222222"/>
        </w:rPr>
        <w:t>Emoțiile noastre sunt foarte ușor de conștientizat, dacă cunoaștem modul lor de manifestare atât la nivelul corpului cât și la nivelul expresivității. Mai jos regăsiți descrierea celor 6 emoții valabile în toate culturile lumii.</w:t>
      </w:r>
    </w:p>
    <w:p w:rsidR="006E04CA" w:rsidRDefault="008910D7" w:rsidP="00B67C36">
      <w:pPr>
        <w:pStyle w:val="Titlu3"/>
        <w:shd w:val="clear" w:color="auto" w:fill="FFFFFF"/>
        <w:spacing w:before="0" w:after="100" w:afterAutospacing="1" w:line="360" w:lineRule="auto"/>
        <w:jc w:val="both"/>
        <w:textAlignment w:val="baseline"/>
        <w:rPr>
          <w:rFonts w:ascii="Times New Roman" w:hAnsi="Times New Roman" w:cs="Times New Roman"/>
          <w:color w:val="auto"/>
        </w:rPr>
      </w:pPr>
      <w:r>
        <w:rPr>
          <w:rFonts w:ascii="Times New Roman" w:hAnsi="Times New Roman" w:cs="Times New Roman"/>
        </w:rPr>
        <w:t>Furia ca emoție</w:t>
      </w:r>
    </w:p>
    <w:p w:rsidR="006E04CA" w:rsidRDefault="008910D7" w:rsidP="00B67C36">
      <w:pPr>
        <w:pStyle w:val="NormalWeb"/>
        <w:shd w:val="clear" w:color="auto" w:fill="FFFFFF"/>
        <w:spacing w:beforeAutospacing="0" w:after="100" w:line="360" w:lineRule="auto"/>
        <w:jc w:val="both"/>
        <w:textAlignment w:val="baseline"/>
        <w:rPr>
          <w:color w:val="222222"/>
        </w:rPr>
      </w:pPr>
      <w:r>
        <w:rPr>
          <w:rStyle w:val="Robust"/>
          <w:color w:val="222222"/>
        </w:rPr>
        <w:t>Furia </w:t>
      </w:r>
      <w:r>
        <w:rPr>
          <w:color w:val="222222"/>
        </w:rPr>
        <w:t>este o emoție puternică, ce ne face să acționăm impulsiv sau agresiv. Furia apare atunci când limitele noastre sunt încălcate.</w:t>
      </w:r>
    </w:p>
    <w:p w:rsidR="006E04CA" w:rsidRDefault="008910D7" w:rsidP="00B67C36">
      <w:pPr>
        <w:pStyle w:val="NormalWeb"/>
        <w:shd w:val="clear" w:color="auto" w:fill="FFFFFF"/>
        <w:spacing w:beforeAutospacing="0" w:after="100" w:line="360" w:lineRule="auto"/>
        <w:jc w:val="both"/>
        <w:textAlignment w:val="baseline"/>
        <w:rPr>
          <w:color w:val="222222"/>
        </w:rPr>
      </w:pPr>
      <w:r>
        <w:rPr>
          <w:rStyle w:val="Accentuat"/>
          <w:b/>
          <w:bCs/>
          <w:color w:val="222222"/>
        </w:rPr>
        <w:t>La nivelul corpului</w:t>
      </w:r>
      <w:r>
        <w:rPr>
          <w:color w:val="222222"/>
        </w:rPr>
        <w:t> furia se manifestă prin puls crescut, stare de agitație și iritabilitate crescută, tonul vocii devine mai ferm și mai ridicat. În unele cazuri, în accesele de furie apare un tremur vizibil la nivelul membrelor.</w:t>
      </w:r>
    </w:p>
    <w:p w:rsidR="006E04CA" w:rsidRDefault="008910D7" w:rsidP="00B67C36">
      <w:pPr>
        <w:pStyle w:val="NormalWeb"/>
        <w:shd w:val="clear" w:color="auto" w:fill="FFFFFF"/>
        <w:spacing w:before="468" w:beforeAutospacing="0" w:after="468" w:afterAutospacing="0" w:line="360" w:lineRule="auto"/>
        <w:jc w:val="both"/>
        <w:textAlignment w:val="baseline"/>
        <w:rPr>
          <w:color w:val="222222"/>
        </w:rPr>
      </w:pPr>
      <w:r>
        <w:rPr>
          <w:rStyle w:val="Accentuat"/>
          <w:b/>
          <w:bCs/>
          <w:color w:val="222222"/>
        </w:rPr>
        <w:t>La nivelul expresivității</w:t>
      </w:r>
      <w:r>
        <w:rPr>
          <w:color w:val="222222"/>
        </w:rPr>
        <w:t>, furia se manifestă prin încruntare și un chip încordat. Uneori ni se poate înroși chipul atunci când suntem furioși.</w:t>
      </w:r>
    </w:p>
    <w:p w:rsidR="006E04CA" w:rsidRPr="00B67C36" w:rsidRDefault="008910D7" w:rsidP="00B67C36">
      <w:pPr>
        <w:pStyle w:val="Titlu3"/>
        <w:shd w:val="clear" w:color="auto" w:fill="FFFFFF"/>
        <w:spacing w:before="0" w:line="360" w:lineRule="auto"/>
        <w:jc w:val="both"/>
        <w:textAlignment w:val="baseline"/>
        <w:rPr>
          <w:rStyle w:val="Bullets"/>
          <w:rFonts w:ascii="Times New Roman" w:hAnsi="Times New Roman" w:cs="Times New Roman"/>
        </w:rPr>
      </w:pPr>
      <w:r w:rsidRPr="00B67C36">
        <w:rPr>
          <w:rStyle w:val="Bullets"/>
          <w:rFonts w:ascii="Times New Roman" w:hAnsi="Times New Roman" w:cs="Times New Roman"/>
        </w:rPr>
        <w:t>Tristețea ca emoție</w:t>
      </w:r>
    </w:p>
    <w:p w:rsidR="006E04CA" w:rsidRPr="00B67C36" w:rsidRDefault="008910D7" w:rsidP="00B67C36">
      <w:pPr>
        <w:pStyle w:val="NormalWeb"/>
        <w:shd w:val="clear" w:color="auto" w:fill="FFFFFF"/>
        <w:spacing w:beforeAutospacing="0" w:after="0" w:afterAutospacing="0" w:line="360" w:lineRule="auto"/>
        <w:jc w:val="both"/>
        <w:textAlignment w:val="baseline"/>
        <w:rPr>
          <w:rStyle w:val="Bullets"/>
          <w:rFonts w:ascii="Times New Roman" w:hAnsi="Times New Roman" w:cs="Times New Roman"/>
        </w:rPr>
      </w:pPr>
      <w:r w:rsidRPr="00B67C36">
        <w:rPr>
          <w:rStyle w:val="Bullets"/>
          <w:rFonts w:ascii="Times New Roman" w:hAnsi="Times New Roman" w:cs="Times New Roman"/>
        </w:rPr>
        <w:t>Tristesţea este o emoție care apare atunci c</w:t>
      </w:r>
      <w:r w:rsidRPr="00B67C36">
        <w:rPr>
          <w:rStyle w:val="Bullets"/>
          <w:rFonts w:ascii="Times New Roman" w:eastAsia="Arial Unicode MS" w:hAnsi="Times New Roman" w:cs="Times New Roman"/>
        </w:rPr>
        <w:t>â</w:t>
      </w:r>
      <w:r w:rsidRPr="00B67C36">
        <w:rPr>
          <w:rStyle w:val="Bullets"/>
          <w:rFonts w:ascii="Times New Roman" w:hAnsi="Times New Roman" w:cs="Times New Roman"/>
        </w:rPr>
        <w:t>nd ne confrunt</w:t>
      </w:r>
      <w:r w:rsidRPr="00B67C36">
        <w:rPr>
          <w:rStyle w:val="Bullets"/>
          <w:rFonts w:ascii="Times New Roman" w:eastAsia="Arial Unicode MS" w:hAnsi="Times New Roman" w:cs="Times New Roman"/>
        </w:rPr>
        <w:t>ă</w:t>
      </w:r>
      <w:r w:rsidRPr="00B67C36">
        <w:rPr>
          <w:rStyle w:val="Bullets"/>
          <w:rFonts w:ascii="Times New Roman" w:hAnsi="Times New Roman" w:cs="Times New Roman"/>
        </w:rPr>
        <w:t xml:space="preserve">m cu evenimente negative. </w:t>
      </w:r>
      <w:r w:rsidRPr="00B67C36">
        <w:rPr>
          <w:rStyle w:val="Bullets"/>
          <w:rFonts w:ascii="Times New Roman" w:eastAsia="Arial Unicode MS" w:hAnsi="Times New Roman" w:cs="Times New Roman"/>
        </w:rPr>
        <w:t>Î</w:t>
      </w:r>
      <w:r w:rsidRPr="00B67C36">
        <w:rPr>
          <w:rStyle w:val="Bullets"/>
          <w:rFonts w:ascii="Times New Roman" w:hAnsi="Times New Roman" w:cs="Times New Roman"/>
        </w:rPr>
        <w:t>n general evenimentele legate de pierdere ne provoac</w:t>
      </w:r>
      <w:r w:rsidRPr="00B67C36">
        <w:rPr>
          <w:rStyle w:val="Bullets"/>
          <w:rFonts w:ascii="Times New Roman" w:eastAsia="Arial Unicode MS" w:hAnsi="Times New Roman" w:cs="Times New Roman"/>
        </w:rPr>
        <w:t>ă</w:t>
      </w:r>
      <w:r w:rsidRPr="00B67C36">
        <w:rPr>
          <w:rStyle w:val="Bullets"/>
          <w:rFonts w:ascii="Times New Roman" w:hAnsi="Times New Roman" w:cs="Times New Roman"/>
        </w:rPr>
        <w:t xml:space="preserve"> tristețe</w:t>
      </w:r>
      <w:r w:rsidRPr="00B67C36">
        <w:rPr>
          <w:rStyle w:val="Bullets"/>
          <w:rFonts w:ascii="Times New Roman" w:eastAsia="Arial Unicode MS" w:hAnsi="Times New Roman" w:cs="Times New Roman"/>
        </w:rPr>
        <w:t> </w:t>
      </w:r>
      <w:r w:rsidRPr="00B67C36">
        <w:rPr>
          <w:rStyle w:val="Bullets"/>
          <w:rFonts w:ascii="Times New Roman" w:hAnsi="Times New Roman" w:cs="Times New Roman"/>
        </w:rPr>
        <w:t>(pierderea unei persoane apropiate, a unui obiect, a unui loc de munc</w:t>
      </w:r>
      <w:r w:rsidRPr="00B67C36">
        <w:rPr>
          <w:rStyle w:val="Bullets"/>
          <w:rFonts w:ascii="Times New Roman" w:eastAsia="Arial Unicode MS" w:hAnsi="Times New Roman" w:cs="Times New Roman"/>
        </w:rPr>
        <w:t>ă</w:t>
      </w:r>
      <w:r w:rsidRPr="00B67C36">
        <w:rPr>
          <w:rStyle w:val="Bullets"/>
          <w:rFonts w:ascii="Times New Roman" w:hAnsi="Times New Roman" w:cs="Times New Roman"/>
        </w:rPr>
        <w:t>, a unei relații).</w:t>
      </w:r>
    </w:p>
    <w:p w:rsidR="006E04CA" w:rsidRPr="00B67C36" w:rsidRDefault="008910D7" w:rsidP="00B67C36">
      <w:pPr>
        <w:pStyle w:val="NormalWeb"/>
        <w:shd w:val="clear" w:color="auto" w:fill="FFFFFF"/>
        <w:spacing w:beforeAutospacing="0" w:after="0" w:afterAutospacing="0" w:line="360" w:lineRule="auto"/>
        <w:jc w:val="both"/>
        <w:textAlignment w:val="baseline"/>
        <w:rPr>
          <w:rStyle w:val="Bullets"/>
          <w:rFonts w:ascii="Times New Roman" w:hAnsi="Times New Roman" w:cs="Times New Roman"/>
        </w:rPr>
      </w:pPr>
      <w:r w:rsidRPr="00B67C36">
        <w:rPr>
          <w:rStyle w:val="Bullets"/>
          <w:rFonts w:ascii="Times New Roman" w:hAnsi="Times New Roman" w:cs="Times New Roman"/>
        </w:rPr>
        <w:lastRenderedPageBreak/>
        <w:t>La nivelul fiziologic, tristețea se manifest</w:t>
      </w:r>
      <w:r w:rsidRPr="00B67C36">
        <w:rPr>
          <w:rStyle w:val="Bullets"/>
          <w:rFonts w:ascii="Times New Roman" w:eastAsia="Arial Unicode MS" w:hAnsi="Times New Roman" w:cs="Times New Roman"/>
        </w:rPr>
        <w:t>ă</w:t>
      </w:r>
      <w:r w:rsidRPr="00B67C36">
        <w:rPr>
          <w:rStyle w:val="Bullets"/>
          <w:rFonts w:ascii="Times New Roman" w:hAnsi="Times New Roman" w:cs="Times New Roman"/>
        </w:rPr>
        <w:t xml:space="preserve"> prin oboseal</w:t>
      </w:r>
      <w:r w:rsidRPr="00B67C36">
        <w:rPr>
          <w:rStyle w:val="Bullets"/>
          <w:rFonts w:ascii="Times New Roman" w:eastAsia="Arial Unicode MS" w:hAnsi="Times New Roman" w:cs="Times New Roman"/>
        </w:rPr>
        <w:t>ă</w:t>
      </w:r>
      <w:r w:rsidRPr="00B67C36">
        <w:rPr>
          <w:rStyle w:val="Bullets"/>
          <w:rFonts w:ascii="Times New Roman" w:hAnsi="Times New Roman" w:cs="Times New Roman"/>
        </w:rPr>
        <w:t xml:space="preserve"> psihic</w:t>
      </w:r>
      <w:r w:rsidRPr="00B67C36">
        <w:rPr>
          <w:rStyle w:val="Bullets"/>
          <w:rFonts w:ascii="Times New Roman" w:eastAsia="Arial Unicode MS" w:hAnsi="Times New Roman" w:cs="Times New Roman"/>
        </w:rPr>
        <w:t>ă</w:t>
      </w:r>
      <w:r w:rsidRPr="00B67C36">
        <w:rPr>
          <w:rStyle w:val="Bullets"/>
          <w:rFonts w:ascii="Times New Roman" w:hAnsi="Times New Roman" w:cs="Times New Roman"/>
        </w:rPr>
        <w:t xml:space="preserve"> și fizic</w:t>
      </w:r>
      <w:r w:rsidRPr="00B67C36">
        <w:rPr>
          <w:rStyle w:val="Bullets"/>
          <w:rFonts w:ascii="Times New Roman" w:eastAsia="Arial Unicode MS" w:hAnsi="Times New Roman" w:cs="Times New Roman"/>
        </w:rPr>
        <w:t>ă</w:t>
      </w:r>
      <w:r w:rsidRPr="00B67C36">
        <w:rPr>
          <w:rStyle w:val="Bullets"/>
          <w:rFonts w:ascii="Times New Roman" w:hAnsi="Times New Roman" w:cs="Times New Roman"/>
        </w:rPr>
        <w:t>, neliniște, sentimentul de gol interior, c</w:t>
      </w:r>
      <w:r w:rsidRPr="00B67C36">
        <w:rPr>
          <w:rStyle w:val="Bullets"/>
          <w:rFonts w:ascii="Times New Roman" w:eastAsia="Arial Unicode MS" w:hAnsi="Times New Roman" w:cs="Times New Roman"/>
        </w:rPr>
        <w:t>â</w:t>
      </w:r>
      <w:r w:rsidRPr="00B67C36">
        <w:rPr>
          <w:rStyle w:val="Bullets"/>
          <w:rFonts w:ascii="Times New Roman" w:hAnsi="Times New Roman" w:cs="Times New Roman"/>
        </w:rPr>
        <w:t>teodat</w:t>
      </w:r>
      <w:r w:rsidRPr="00B67C36">
        <w:rPr>
          <w:rStyle w:val="Bullets"/>
          <w:rFonts w:ascii="Times New Roman" w:eastAsia="Arial Unicode MS" w:hAnsi="Times New Roman" w:cs="Times New Roman"/>
        </w:rPr>
        <w:t>ă</w:t>
      </w:r>
      <w:r w:rsidRPr="00B67C36">
        <w:rPr>
          <w:rStyle w:val="Bullets"/>
          <w:rFonts w:ascii="Times New Roman" w:hAnsi="Times New Roman" w:cs="Times New Roman"/>
        </w:rPr>
        <w:t xml:space="preserve"> apare și somatizarea </w:t>
      </w:r>
      <w:r w:rsidRPr="00B67C36">
        <w:rPr>
          <w:rStyle w:val="Bullets"/>
          <w:rFonts w:ascii="Times New Roman" w:eastAsia="Arial Unicode MS" w:hAnsi="Times New Roman" w:cs="Times New Roman"/>
        </w:rPr>
        <w:t>–</w:t>
      </w:r>
      <w:r w:rsidRPr="00B67C36">
        <w:rPr>
          <w:rStyle w:val="Bullets"/>
          <w:rFonts w:ascii="Times New Roman" w:hAnsi="Times New Roman" w:cs="Times New Roman"/>
        </w:rPr>
        <w:t xml:space="preserve"> prin</w:t>
      </w:r>
      <w:r w:rsidRPr="00B67C36">
        <w:rPr>
          <w:rStyle w:val="Bullets"/>
          <w:rFonts w:ascii="Times New Roman" w:eastAsia="Arial Unicode MS" w:hAnsi="Times New Roman" w:cs="Times New Roman"/>
        </w:rPr>
        <w:t> </w:t>
      </w:r>
      <w:r w:rsidRPr="00B67C36">
        <w:rPr>
          <w:rStyle w:val="Bullets"/>
          <w:rFonts w:ascii="Times New Roman" w:hAnsi="Times New Roman" w:cs="Times New Roman"/>
        </w:rPr>
        <w:t xml:space="preserve"> presiune la nivelul pieptului sau al abdomenului.</w:t>
      </w:r>
    </w:p>
    <w:p w:rsidR="006E04CA" w:rsidRPr="00B67C36" w:rsidRDefault="008910D7" w:rsidP="00B67C36">
      <w:pPr>
        <w:pStyle w:val="NormalWeb"/>
        <w:shd w:val="clear" w:color="auto" w:fill="FFFFFF"/>
        <w:spacing w:beforeAutospacing="0" w:after="0" w:afterAutospacing="0" w:line="360" w:lineRule="auto"/>
        <w:jc w:val="both"/>
        <w:textAlignment w:val="baseline"/>
        <w:rPr>
          <w:rStyle w:val="Bullets"/>
          <w:rFonts w:ascii="Times New Roman" w:hAnsi="Times New Roman" w:cs="Times New Roman"/>
        </w:rPr>
      </w:pPr>
      <w:r w:rsidRPr="00B67C36">
        <w:rPr>
          <w:rStyle w:val="Bullets"/>
          <w:rFonts w:ascii="Times New Roman" w:hAnsi="Times New Roman" w:cs="Times New Roman"/>
        </w:rPr>
        <w:t>O persoană tristă poate fi observată ușor, prin</w:t>
      </w:r>
      <w:r w:rsidRPr="00B67C36">
        <w:rPr>
          <w:rStyle w:val="Bullets"/>
          <w:rFonts w:ascii="Times New Roman" w:eastAsia="Arial Unicode MS" w:hAnsi="Times New Roman" w:cs="Times New Roman"/>
        </w:rPr>
        <w:t> </w:t>
      </w:r>
      <w:r w:rsidRPr="00B67C36">
        <w:rPr>
          <w:rStyle w:val="Bullets"/>
          <w:rFonts w:ascii="Times New Roman" w:hAnsi="Times New Roman" w:cs="Times New Roman"/>
        </w:rPr>
        <w:t xml:space="preserve">expresivitatea feţei. Colțul buzelor sunt </w:t>
      </w:r>
      <w:r w:rsidRPr="00B67C36">
        <w:rPr>
          <w:rStyle w:val="Bullets"/>
          <w:rFonts w:ascii="Times New Roman" w:eastAsia="Arial Unicode MS" w:hAnsi="Times New Roman" w:cs="Times New Roman"/>
        </w:rPr>
        <w:t>î</w:t>
      </w:r>
      <w:r w:rsidRPr="00B67C36">
        <w:rPr>
          <w:rStyle w:val="Bullets"/>
          <w:rFonts w:ascii="Times New Roman" w:hAnsi="Times New Roman" w:cs="Times New Roman"/>
        </w:rPr>
        <w:t xml:space="preserve">ndreptate </w:t>
      </w:r>
      <w:r w:rsidRPr="00B67C36">
        <w:rPr>
          <w:rStyle w:val="Bullets"/>
          <w:rFonts w:ascii="Times New Roman" w:eastAsia="Arial Unicode MS" w:hAnsi="Times New Roman" w:cs="Times New Roman"/>
        </w:rPr>
        <w:t>î</w:t>
      </w:r>
      <w:r w:rsidRPr="00B67C36">
        <w:rPr>
          <w:rStyle w:val="Bullets"/>
          <w:rFonts w:ascii="Times New Roman" w:hAnsi="Times New Roman" w:cs="Times New Roman"/>
        </w:rPr>
        <w:t>n jos, iar colțurile interne ale</w:t>
      </w:r>
      <w:r w:rsidRPr="00B67C36">
        <w:rPr>
          <w:rStyle w:val="Bullets"/>
          <w:rFonts w:ascii="Times New Roman" w:eastAsia="Arial Unicode MS" w:hAnsi="Times New Roman" w:cs="Times New Roman"/>
        </w:rPr>
        <w:t> </w:t>
      </w:r>
      <w:r w:rsidRPr="00B67C36">
        <w:rPr>
          <w:rStyle w:val="Bullets"/>
          <w:rFonts w:ascii="Times New Roman" w:hAnsi="Times New Roman" w:cs="Times New Roman"/>
        </w:rPr>
        <w:t>spr</w:t>
      </w:r>
      <w:r w:rsidRPr="00B67C36">
        <w:rPr>
          <w:rStyle w:val="Bullets"/>
          <w:rFonts w:ascii="Times New Roman" w:eastAsia="Arial Unicode MS" w:hAnsi="Times New Roman" w:cs="Times New Roman"/>
        </w:rPr>
        <w:t>â</w:t>
      </w:r>
      <w:r w:rsidRPr="00B67C36">
        <w:rPr>
          <w:rStyle w:val="Bullets"/>
          <w:rFonts w:ascii="Times New Roman" w:hAnsi="Times New Roman" w:cs="Times New Roman"/>
        </w:rPr>
        <w:t>ncenelor</w:t>
      </w:r>
      <w:r w:rsidRPr="00B67C36">
        <w:rPr>
          <w:rStyle w:val="Bullets"/>
          <w:rFonts w:ascii="Times New Roman" w:eastAsia="Arial Unicode MS" w:hAnsi="Times New Roman" w:cs="Times New Roman"/>
        </w:rPr>
        <w:t> </w:t>
      </w:r>
      <w:r w:rsidRPr="00B67C36">
        <w:rPr>
          <w:rStyle w:val="Bullets"/>
          <w:rFonts w:ascii="Times New Roman" w:hAnsi="Times New Roman" w:cs="Times New Roman"/>
        </w:rPr>
        <w:t xml:space="preserve">sunt ridicate </w:t>
      </w:r>
      <w:r w:rsidRPr="00B67C36">
        <w:rPr>
          <w:rStyle w:val="Bullets"/>
          <w:rFonts w:ascii="Times New Roman" w:eastAsia="Arial Unicode MS" w:hAnsi="Times New Roman" w:cs="Times New Roman"/>
        </w:rPr>
        <w:t>î</w:t>
      </w:r>
      <w:r w:rsidRPr="00B67C36">
        <w:rPr>
          <w:rStyle w:val="Bullets"/>
          <w:rFonts w:ascii="Times New Roman" w:hAnsi="Times New Roman" w:cs="Times New Roman"/>
        </w:rPr>
        <w:t>n sus.</w:t>
      </w:r>
    </w:p>
    <w:p w:rsidR="006E04CA" w:rsidRPr="00B67C36" w:rsidRDefault="008910D7" w:rsidP="00B67C36">
      <w:pPr>
        <w:pStyle w:val="Titlu3"/>
        <w:shd w:val="clear" w:color="auto" w:fill="FFFFFF"/>
        <w:spacing w:before="0" w:line="360" w:lineRule="auto"/>
        <w:jc w:val="both"/>
        <w:textAlignment w:val="baseline"/>
        <w:rPr>
          <w:rStyle w:val="Bullets"/>
          <w:rFonts w:ascii="Times New Roman" w:hAnsi="Times New Roman" w:cs="Times New Roman"/>
        </w:rPr>
      </w:pPr>
      <w:r w:rsidRPr="00B67C36">
        <w:rPr>
          <w:rStyle w:val="Bullets"/>
          <w:rFonts w:ascii="Times New Roman" w:hAnsi="Times New Roman" w:cs="Times New Roman"/>
        </w:rPr>
        <w:t>Surprinderea ca emoție</w:t>
      </w:r>
    </w:p>
    <w:p w:rsidR="006E04CA" w:rsidRPr="00B67C36" w:rsidRDefault="008910D7" w:rsidP="00B67C36">
      <w:pPr>
        <w:pStyle w:val="NormalWeb"/>
        <w:shd w:val="clear" w:color="auto" w:fill="FFFFFF"/>
        <w:spacing w:beforeAutospacing="0" w:after="0" w:afterAutospacing="0" w:line="360" w:lineRule="auto"/>
        <w:jc w:val="both"/>
        <w:textAlignment w:val="baseline"/>
        <w:rPr>
          <w:rStyle w:val="Bullets"/>
          <w:rFonts w:ascii="Times New Roman" w:hAnsi="Times New Roman" w:cs="Times New Roman"/>
        </w:rPr>
      </w:pPr>
      <w:r w:rsidRPr="00B67C36">
        <w:rPr>
          <w:rStyle w:val="Bullets"/>
          <w:rFonts w:ascii="Times New Roman" w:hAnsi="Times New Roman" w:cs="Times New Roman"/>
        </w:rPr>
        <w:t xml:space="preserve">Surpinderea este o emoție care apare </w:t>
      </w:r>
      <w:r w:rsidRPr="00B67C36">
        <w:rPr>
          <w:rStyle w:val="Bullets"/>
          <w:rFonts w:ascii="Times New Roman" w:eastAsia="Arial Unicode MS" w:hAnsi="Times New Roman" w:cs="Times New Roman"/>
        </w:rPr>
        <w:t>î</w:t>
      </w:r>
      <w:r w:rsidRPr="00B67C36">
        <w:rPr>
          <w:rStyle w:val="Bullets"/>
          <w:rFonts w:ascii="Times New Roman" w:hAnsi="Times New Roman" w:cs="Times New Roman"/>
        </w:rPr>
        <w:t>n urma unui eveniment pozitiv sau a unui eveniment negativ.</w:t>
      </w:r>
    </w:p>
    <w:p w:rsidR="006E04CA" w:rsidRPr="00B67C36" w:rsidRDefault="008910D7" w:rsidP="00B67C36">
      <w:pPr>
        <w:pStyle w:val="NormalWeb"/>
        <w:shd w:val="clear" w:color="auto" w:fill="FFFFFF"/>
        <w:spacing w:beforeAutospacing="0" w:after="0" w:afterAutospacing="0" w:line="360" w:lineRule="auto"/>
        <w:jc w:val="both"/>
        <w:textAlignment w:val="baseline"/>
        <w:rPr>
          <w:rStyle w:val="Bullets"/>
          <w:rFonts w:ascii="Times New Roman" w:hAnsi="Times New Roman" w:cs="Times New Roman"/>
        </w:rPr>
      </w:pPr>
      <w:r w:rsidRPr="00B67C36">
        <w:rPr>
          <w:rStyle w:val="Bullets"/>
          <w:rFonts w:ascii="Times New Roman" w:hAnsi="Times New Roman" w:cs="Times New Roman"/>
        </w:rPr>
        <w:t xml:space="preserve">La nivelul organismului, surprinderea se manifestă prin creștere a pulsului, sentimentul intens de gol </w:t>
      </w:r>
      <w:r w:rsidRPr="00B67C36">
        <w:rPr>
          <w:rStyle w:val="Bullets"/>
          <w:rFonts w:ascii="Times New Roman" w:eastAsia="Arial Unicode MS" w:hAnsi="Times New Roman" w:cs="Times New Roman"/>
        </w:rPr>
        <w:t>î</w:t>
      </w:r>
      <w:r w:rsidRPr="00B67C36">
        <w:rPr>
          <w:rStyle w:val="Bullets"/>
          <w:rFonts w:ascii="Times New Roman" w:hAnsi="Times New Roman" w:cs="Times New Roman"/>
        </w:rPr>
        <w:t>n stomac, tres</w:t>
      </w:r>
      <w:r w:rsidRPr="00B67C36">
        <w:rPr>
          <w:rStyle w:val="Bullets"/>
          <w:rFonts w:ascii="Times New Roman" w:eastAsia="Arial Unicode MS" w:hAnsi="Times New Roman" w:cs="Times New Roman"/>
        </w:rPr>
        <w:t>ă</w:t>
      </w:r>
      <w:r w:rsidRPr="00B67C36">
        <w:rPr>
          <w:rStyle w:val="Bullets"/>
          <w:rFonts w:ascii="Times New Roman" w:hAnsi="Times New Roman" w:cs="Times New Roman"/>
        </w:rPr>
        <w:t>rire. Dac</w:t>
      </w:r>
      <w:r w:rsidRPr="00B67C36">
        <w:rPr>
          <w:rStyle w:val="Bullets"/>
          <w:rFonts w:ascii="Times New Roman" w:eastAsia="Arial Unicode MS" w:hAnsi="Times New Roman" w:cs="Times New Roman"/>
        </w:rPr>
        <w:t>ă</w:t>
      </w:r>
      <w:r w:rsidRPr="00B67C36">
        <w:rPr>
          <w:rStyle w:val="Bullets"/>
          <w:rFonts w:ascii="Times New Roman" w:hAnsi="Times New Roman" w:cs="Times New Roman"/>
        </w:rPr>
        <w:t xml:space="preserve"> factorul declanșator a fost unul negativ, corpul intra </w:t>
      </w:r>
      <w:r w:rsidRPr="00B67C36">
        <w:rPr>
          <w:rStyle w:val="Bullets"/>
          <w:rFonts w:ascii="Times New Roman" w:eastAsia="Arial Unicode MS" w:hAnsi="Times New Roman" w:cs="Times New Roman"/>
        </w:rPr>
        <w:t>î</w:t>
      </w:r>
      <w:r w:rsidRPr="00B67C36">
        <w:rPr>
          <w:rStyle w:val="Bullets"/>
          <w:rFonts w:ascii="Times New Roman" w:hAnsi="Times New Roman" w:cs="Times New Roman"/>
        </w:rPr>
        <w:t>ntr-o stare de alert</w:t>
      </w:r>
      <w:r w:rsidRPr="00B67C36">
        <w:rPr>
          <w:rStyle w:val="Bullets"/>
          <w:rFonts w:ascii="Times New Roman" w:eastAsia="Arial Unicode MS" w:hAnsi="Times New Roman" w:cs="Times New Roman"/>
        </w:rPr>
        <w:t>ă</w:t>
      </w:r>
      <w:r w:rsidRPr="00B67C36">
        <w:rPr>
          <w:rStyle w:val="Bullets"/>
          <w:rFonts w:ascii="Times New Roman" w:hAnsi="Times New Roman" w:cs="Times New Roman"/>
        </w:rPr>
        <w:t xml:space="preserve"> și se preg</w:t>
      </w:r>
      <w:r w:rsidRPr="00B67C36">
        <w:rPr>
          <w:rStyle w:val="Bullets"/>
          <w:rFonts w:ascii="Times New Roman" w:eastAsia="Arial Unicode MS" w:hAnsi="Times New Roman" w:cs="Times New Roman"/>
        </w:rPr>
        <w:t>ă</w:t>
      </w:r>
      <w:r w:rsidRPr="00B67C36">
        <w:rPr>
          <w:rStyle w:val="Bullets"/>
          <w:rFonts w:ascii="Times New Roman" w:hAnsi="Times New Roman" w:cs="Times New Roman"/>
        </w:rPr>
        <w:t>tește s</w:t>
      </w:r>
      <w:r w:rsidRPr="00B67C36">
        <w:rPr>
          <w:rStyle w:val="Bullets"/>
          <w:rFonts w:ascii="Times New Roman" w:eastAsia="Arial Unicode MS" w:hAnsi="Times New Roman" w:cs="Times New Roman"/>
        </w:rPr>
        <w:t>ă</w:t>
      </w:r>
      <w:r w:rsidRPr="00B67C36">
        <w:rPr>
          <w:rStyle w:val="Bullets"/>
          <w:rFonts w:ascii="Times New Roman" w:hAnsi="Times New Roman" w:cs="Times New Roman"/>
        </w:rPr>
        <w:t xml:space="preserve"> gestioneze evenimentul negativ.</w:t>
      </w:r>
    </w:p>
    <w:p w:rsidR="006E04CA" w:rsidRPr="00B67C36" w:rsidRDefault="008910D7" w:rsidP="00B67C36">
      <w:pPr>
        <w:pStyle w:val="NormalWeb"/>
        <w:shd w:val="clear" w:color="auto" w:fill="FFFFFF"/>
        <w:spacing w:beforeAutospacing="0" w:after="0" w:afterAutospacing="0" w:line="360" w:lineRule="auto"/>
        <w:jc w:val="both"/>
        <w:textAlignment w:val="baseline"/>
        <w:rPr>
          <w:rStyle w:val="Bullets"/>
          <w:rFonts w:ascii="Times New Roman" w:hAnsi="Times New Roman" w:cs="Times New Roman"/>
        </w:rPr>
      </w:pPr>
      <w:r w:rsidRPr="00B67C36">
        <w:rPr>
          <w:rStyle w:val="Bullets"/>
          <w:rFonts w:ascii="Times New Roman" w:hAnsi="Times New Roman" w:cs="Times New Roman"/>
        </w:rPr>
        <w:t>La nivel fizionomic suprinderea poate fi recunoscută prin deschiderea mai proeminentă a ochilor, gură deschisă larg și spr</w:t>
      </w:r>
      <w:r w:rsidRPr="00B67C36">
        <w:rPr>
          <w:rStyle w:val="Bullets"/>
          <w:rFonts w:ascii="Times New Roman" w:eastAsia="Arial Unicode MS" w:hAnsi="Times New Roman" w:cs="Times New Roman"/>
        </w:rPr>
        <w:t>â</w:t>
      </w:r>
      <w:r w:rsidRPr="00B67C36">
        <w:rPr>
          <w:rStyle w:val="Bullets"/>
          <w:rFonts w:ascii="Times New Roman" w:hAnsi="Times New Roman" w:cs="Times New Roman"/>
        </w:rPr>
        <w:t>ncenele ridicate.</w:t>
      </w:r>
    </w:p>
    <w:p w:rsidR="006E04CA" w:rsidRPr="00B67C36" w:rsidRDefault="008910D7" w:rsidP="00B67C36">
      <w:pPr>
        <w:pStyle w:val="Titlu3"/>
        <w:shd w:val="clear" w:color="auto" w:fill="FFFFFF"/>
        <w:spacing w:before="0" w:line="360" w:lineRule="auto"/>
        <w:jc w:val="both"/>
        <w:textAlignment w:val="baseline"/>
        <w:rPr>
          <w:rStyle w:val="Bullets"/>
          <w:rFonts w:ascii="Times New Roman" w:hAnsi="Times New Roman" w:cs="Times New Roman"/>
        </w:rPr>
      </w:pPr>
      <w:r w:rsidRPr="00B67C36">
        <w:rPr>
          <w:rStyle w:val="Bullets"/>
          <w:rFonts w:ascii="Times New Roman" w:hAnsi="Times New Roman" w:cs="Times New Roman"/>
        </w:rPr>
        <w:t>Frica sau teama ca emoție</w:t>
      </w:r>
    </w:p>
    <w:p w:rsidR="006E04CA" w:rsidRPr="00B67C36" w:rsidRDefault="008910D7" w:rsidP="00B67C36">
      <w:pPr>
        <w:pStyle w:val="NormalWeb"/>
        <w:shd w:val="clear" w:color="auto" w:fill="FFFFFF"/>
        <w:spacing w:beforeAutospacing="0" w:after="0" w:afterAutospacing="0" w:line="360" w:lineRule="auto"/>
        <w:jc w:val="both"/>
        <w:textAlignment w:val="baseline"/>
        <w:rPr>
          <w:rStyle w:val="Bullets"/>
          <w:rFonts w:ascii="Times New Roman" w:hAnsi="Times New Roman" w:cs="Times New Roman"/>
        </w:rPr>
      </w:pPr>
      <w:r w:rsidRPr="00B67C36">
        <w:rPr>
          <w:rStyle w:val="Bullets"/>
          <w:rFonts w:ascii="Times New Roman" w:hAnsi="Times New Roman" w:cs="Times New Roman"/>
        </w:rPr>
        <w:t>Frica este emoția cauzat</w:t>
      </w:r>
      <w:r w:rsidRPr="00B67C36">
        <w:rPr>
          <w:rStyle w:val="Bullets"/>
          <w:rFonts w:ascii="Times New Roman" w:eastAsia="Arial Unicode MS" w:hAnsi="Times New Roman" w:cs="Times New Roman"/>
        </w:rPr>
        <w:t>ă</w:t>
      </w:r>
      <w:r w:rsidRPr="00B67C36">
        <w:rPr>
          <w:rStyle w:val="Bullets"/>
          <w:rFonts w:ascii="Times New Roman" w:hAnsi="Times New Roman" w:cs="Times New Roman"/>
        </w:rPr>
        <w:t xml:space="preserve"> de un eveniment ameninț</w:t>
      </w:r>
      <w:r w:rsidRPr="00B67C36">
        <w:rPr>
          <w:rStyle w:val="Bullets"/>
          <w:rFonts w:ascii="Times New Roman" w:eastAsia="Arial Unicode MS" w:hAnsi="Times New Roman" w:cs="Times New Roman"/>
        </w:rPr>
        <w:t>ă</w:t>
      </w:r>
      <w:r w:rsidRPr="00B67C36">
        <w:rPr>
          <w:rStyle w:val="Bullets"/>
          <w:rFonts w:ascii="Times New Roman" w:hAnsi="Times New Roman" w:cs="Times New Roman"/>
        </w:rPr>
        <w:t>tor perceput.</w:t>
      </w:r>
    </w:p>
    <w:p w:rsidR="006E04CA" w:rsidRPr="00B67C36" w:rsidRDefault="008910D7" w:rsidP="00B67C36">
      <w:pPr>
        <w:pStyle w:val="NormalWeb"/>
        <w:shd w:val="clear" w:color="auto" w:fill="FFFFFF"/>
        <w:spacing w:beforeAutospacing="0" w:after="0" w:afterAutospacing="0" w:line="360" w:lineRule="auto"/>
        <w:jc w:val="both"/>
        <w:textAlignment w:val="baseline"/>
        <w:rPr>
          <w:rStyle w:val="Bullets"/>
          <w:rFonts w:ascii="Times New Roman" w:hAnsi="Times New Roman" w:cs="Times New Roman"/>
        </w:rPr>
      </w:pPr>
      <w:r w:rsidRPr="00B67C36">
        <w:rPr>
          <w:rStyle w:val="Bullets"/>
          <w:rFonts w:ascii="Times New Roman" w:hAnsi="Times New Roman" w:cs="Times New Roman"/>
        </w:rPr>
        <w:t>La nivel corporal frica își face simțit</w:t>
      </w:r>
      <w:r w:rsidRPr="00B67C36">
        <w:rPr>
          <w:rStyle w:val="Bullets"/>
          <w:rFonts w:ascii="Times New Roman" w:eastAsia="Arial Unicode MS" w:hAnsi="Times New Roman" w:cs="Times New Roman"/>
        </w:rPr>
        <w:t>ă</w:t>
      </w:r>
      <w:r w:rsidRPr="00B67C36">
        <w:rPr>
          <w:rStyle w:val="Bullets"/>
          <w:rFonts w:ascii="Times New Roman" w:hAnsi="Times New Roman" w:cs="Times New Roman"/>
        </w:rPr>
        <w:t xml:space="preserve"> prezența prin tahicardie (ritm cardiac crescut), hiperventilație (respirație rapid</w:t>
      </w:r>
      <w:r w:rsidRPr="00B67C36">
        <w:rPr>
          <w:rStyle w:val="Bullets"/>
          <w:rFonts w:ascii="Times New Roman" w:eastAsia="Arial Unicode MS" w:hAnsi="Times New Roman" w:cs="Times New Roman"/>
        </w:rPr>
        <w:t>ă</w:t>
      </w:r>
      <w:r w:rsidRPr="00B67C36">
        <w:rPr>
          <w:rStyle w:val="Bullets"/>
          <w:rFonts w:ascii="Times New Roman" w:hAnsi="Times New Roman" w:cs="Times New Roman"/>
        </w:rPr>
        <w:t xml:space="preserve">), transipararea palmelor, nod </w:t>
      </w:r>
      <w:r w:rsidRPr="00B67C36">
        <w:rPr>
          <w:rStyle w:val="Bullets"/>
          <w:rFonts w:ascii="Times New Roman" w:eastAsia="Arial Unicode MS" w:hAnsi="Times New Roman" w:cs="Times New Roman"/>
        </w:rPr>
        <w:t>î</w:t>
      </w:r>
      <w:r w:rsidRPr="00B67C36">
        <w:rPr>
          <w:rStyle w:val="Bullets"/>
          <w:rFonts w:ascii="Times New Roman" w:hAnsi="Times New Roman" w:cs="Times New Roman"/>
        </w:rPr>
        <w:t>n g</w:t>
      </w:r>
      <w:r w:rsidRPr="00B67C36">
        <w:rPr>
          <w:rStyle w:val="Bullets"/>
          <w:rFonts w:ascii="Times New Roman" w:eastAsia="Arial Unicode MS" w:hAnsi="Times New Roman" w:cs="Times New Roman"/>
        </w:rPr>
        <w:t>â</w:t>
      </w:r>
      <w:r w:rsidRPr="00B67C36">
        <w:rPr>
          <w:rStyle w:val="Bullets"/>
          <w:rFonts w:ascii="Times New Roman" w:hAnsi="Times New Roman" w:cs="Times New Roman"/>
        </w:rPr>
        <w:t>t, senzație de panic</w:t>
      </w:r>
      <w:r w:rsidRPr="00B67C36">
        <w:rPr>
          <w:rStyle w:val="Bullets"/>
          <w:rFonts w:ascii="Times New Roman" w:eastAsia="Arial Unicode MS" w:hAnsi="Times New Roman" w:cs="Times New Roman"/>
        </w:rPr>
        <w:t>ă</w:t>
      </w:r>
      <w:r w:rsidRPr="00B67C36">
        <w:rPr>
          <w:rStyle w:val="Bullets"/>
          <w:rFonts w:ascii="Times New Roman" w:hAnsi="Times New Roman" w:cs="Times New Roman"/>
        </w:rPr>
        <w:t xml:space="preserve">, tremurat la nivelul </w:t>
      </w:r>
      <w:r w:rsidRPr="00B67C36">
        <w:rPr>
          <w:rStyle w:val="Bullets"/>
          <w:rFonts w:ascii="Times New Roman" w:eastAsia="Arial Unicode MS" w:hAnsi="Times New Roman" w:cs="Times New Roman"/>
        </w:rPr>
        <w:t>î</w:t>
      </w:r>
      <w:r w:rsidRPr="00B67C36">
        <w:rPr>
          <w:rStyle w:val="Bullets"/>
          <w:rFonts w:ascii="Times New Roman" w:hAnsi="Times New Roman" w:cs="Times New Roman"/>
        </w:rPr>
        <w:t>ntregului corp.</w:t>
      </w:r>
    </w:p>
    <w:p w:rsidR="006E04CA" w:rsidRPr="00B67C36" w:rsidRDefault="008910D7" w:rsidP="00B67C36">
      <w:pPr>
        <w:pStyle w:val="NormalWeb"/>
        <w:shd w:val="clear" w:color="auto" w:fill="FFFFFF"/>
        <w:spacing w:beforeAutospacing="0" w:after="0" w:afterAutospacing="0" w:line="360" w:lineRule="auto"/>
        <w:jc w:val="both"/>
        <w:textAlignment w:val="baseline"/>
        <w:rPr>
          <w:rStyle w:val="Bullets"/>
          <w:rFonts w:ascii="Times New Roman" w:hAnsi="Times New Roman" w:cs="Times New Roman"/>
        </w:rPr>
      </w:pPr>
      <w:r w:rsidRPr="00B67C36">
        <w:rPr>
          <w:rStyle w:val="Bullets"/>
          <w:rFonts w:ascii="Times New Roman" w:hAnsi="Times New Roman" w:cs="Times New Roman"/>
        </w:rPr>
        <w:t>La nivel expresiv frica poate fi distinsă prin, ochii care sunt larg deschiși și un chip foarte tensionat.</w:t>
      </w:r>
    </w:p>
    <w:p w:rsidR="006E04CA" w:rsidRPr="00B67C36" w:rsidRDefault="008910D7" w:rsidP="00B67C36">
      <w:pPr>
        <w:pStyle w:val="Titlu3"/>
        <w:shd w:val="clear" w:color="auto" w:fill="FFFFFF"/>
        <w:spacing w:before="0" w:line="360" w:lineRule="auto"/>
        <w:jc w:val="both"/>
        <w:textAlignment w:val="baseline"/>
        <w:rPr>
          <w:rStyle w:val="Bullets"/>
          <w:rFonts w:ascii="Times New Roman" w:hAnsi="Times New Roman" w:cs="Times New Roman"/>
        </w:rPr>
      </w:pPr>
      <w:r w:rsidRPr="00B67C36">
        <w:rPr>
          <w:rStyle w:val="Bullets"/>
          <w:rFonts w:ascii="Times New Roman" w:hAnsi="Times New Roman" w:cs="Times New Roman"/>
        </w:rPr>
        <w:t>Dezgustul ca emoție</w:t>
      </w:r>
    </w:p>
    <w:p w:rsidR="006E04CA" w:rsidRPr="00B67C36" w:rsidRDefault="008910D7" w:rsidP="00B67C36">
      <w:pPr>
        <w:pStyle w:val="NormalWeb"/>
        <w:shd w:val="clear" w:color="auto" w:fill="FFFFFF"/>
        <w:spacing w:beforeAutospacing="0" w:after="0" w:afterAutospacing="0" w:line="360" w:lineRule="auto"/>
        <w:jc w:val="both"/>
        <w:textAlignment w:val="baseline"/>
        <w:rPr>
          <w:rStyle w:val="Bullets"/>
          <w:rFonts w:ascii="Times New Roman" w:hAnsi="Times New Roman" w:cs="Times New Roman"/>
        </w:rPr>
      </w:pPr>
      <w:r w:rsidRPr="00B67C36">
        <w:rPr>
          <w:rStyle w:val="Bullets"/>
          <w:rFonts w:ascii="Times New Roman" w:hAnsi="Times New Roman" w:cs="Times New Roman"/>
        </w:rPr>
        <w:t xml:space="preserve">Dezgustul este emoția care apare </w:t>
      </w:r>
      <w:r w:rsidRPr="00B67C36">
        <w:rPr>
          <w:rStyle w:val="Bullets"/>
          <w:rFonts w:ascii="Times New Roman" w:eastAsia="Arial Unicode MS" w:hAnsi="Times New Roman" w:cs="Times New Roman"/>
        </w:rPr>
        <w:t>î</w:t>
      </w:r>
      <w:r w:rsidRPr="00B67C36">
        <w:rPr>
          <w:rStyle w:val="Bullets"/>
          <w:rFonts w:ascii="Times New Roman" w:hAnsi="Times New Roman" w:cs="Times New Roman"/>
        </w:rPr>
        <w:t xml:space="preserve">n momentul </w:t>
      </w:r>
      <w:r w:rsidRPr="00B67C36">
        <w:rPr>
          <w:rStyle w:val="Bullets"/>
          <w:rFonts w:ascii="Times New Roman" w:eastAsia="Arial Unicode MS" w:hAnsi="Times New Roman" w:cs="Times New Roman"/>
        </w:rPr>
        <w:t>î</w:t>
      </w:r>
      <w:r w:rsidRPr="00B67C36">
        <w:rPr>
          <w:rStyle w:val="Bullets"/>
          <w:rFonts w:ascii="Times New Roman" w:hAnsi="Times New Roman" w:cs="Times New Roman"/>
        </w:rPr>
        <w:t>n care intr</w:t>
      </w:r>
      <w:r w:rsidRPr="00B67C36">
        <w:rPr>
          <w:rStyle w:val="Bullets"/>
          <w:rFonts w:ascii="Times New Roman" w:eastAsia="Arial Unicode MS" w:hAnsi="Times New Roman" w:cs="Times New Roman"/>
        </w:rPr>
        <w:t>ă</w:t>
      </w:r>
      <w:r w:rsidRPr="00B67C36">
        <w:rPr>
          <w:rStyle w:val="Bullets"/>
          <w:rFonts w:ascii="Times New Roman" w:hAnsi="Times New Roman" w:cs="Times New Roman"/>
        </w:rPr>
        <w:t xml:space="preserve">m </w:t>
      </w:r>
      <w:r w:rsidRPr="00B67C36">
        <w:rPr>
          <w:rStyle w:val="Bullets"/>
          <w:rFonts w:ascii="Times New Roman" w:eastAsia="Arial Unicode MS" w:hAnsi="Times New Roman" w:cs="Times New Roman"/>
        </w:rPr>
        <w:t>î</w:t>
      </w:r>
      <w:r w:rsidRPr="00B67C36">
        <w:rPr>
          <w:rStyle w:val="Bullets"/>
          <w:rFonts w:ascii="Times New Roman" w:hAnsi="Times New Roman" w:cs="Times New Roman"/>
        </w:rPr>
        <w:t>n contact cu lucruri pe care le consider</w:t>
      </w:r>
      <w:r w:rsidRPr="00B67C36">
        <w:rPr>
          <w:rStyle w:val="Bullets"/>
          <w:rFonts w:ascii="Times New Roman" w:eastAsia="Arial Unicode MS" w:hAnsi="Times New Roman" w:cs="Times New Roman"/>
        </w:rPr>
        <w:t>ă</w:t>
      </w:r>
      <w:r w:rsidRPr="00B67C36">
        <w:rPr>
          <w:rStyle w:val="Bullets"/>
          <w:rFonts w:ascii="Times New Roman" w:hAnsi="Times New Roman" w:cs="Times New Roman"/>
        </w:rPr>
        <w:t>m nepl</w:t>
      </w:r>
      <w:r w:rsidRPr="00B67C36">
        <w:rPr>
          <w:rStyle w:val="Bullets"/>
          <w:rFonts w:ascii="Times New Roman" w:eastAsia="Arial Unicode MS" w:hAnsi="Times New Roman" w:cs="Times New Roman"/>
        </w:rPr>
        <w:t>ă</w:t>
      </w:r>
      <w:r w:rsidRPr="00B67C36">
        <w:rPr>
          <w:rStyle w:val="Bullets"/>
          <w:rFonts w:ascii="Times New Roman" w:hAnsi="Times New Roman" w:cs="Times New Roman"/>
        </w:rPr>
        <w:t>cute, inestetice, resping</w:t>
      </w:r>
      <w:r w:rsidRPr="00B67C36">
        <w:rPr>
          <w:rStyle w:val="Bullets"/>
          <w:rFonts w:ascii="Times New Roman" w:eastAsia="Arial Unicode MS" w:hAnsi="Times New Roman" w:cs="Times New Roman"/>
        </w:rPr>
        <w:t>ă</w:t>
      </w:r>
      <w:r w:rsidRPr="00B67C36">
        <w:rPr>
          <w:rStyle w:val="Bullets"/>
          <w:rFonts w:ascii="Times New Roman" w:hAnsi="Times New Roman" w:cs="Times New Roman"/>
        </w:rPr>
        <w:t>toare.</w:t>
      </w:r>
    </w:p>
    <w:p w:rsidR="006E04CA" w:rsidRPr="00B67C36" w:rsidRDefault="008910D7" w:rsidP="00B67C36">
      <w:pPr>
        <w:pStyle w:val="NormalWeb"/>
        <w:shd w:val="clear" w:color="auto" w:fill="FFFFFF"/>
        <w:spacing w:beforeAutospacing="0" w:after="0" w:afterAutospacing="0" w:line="360" w:lineRule="auto"/>
        <w:jc w:val="both"/>
        <w:textAlignment w:val="baseline"/>
        <w:rPr>
          <w:rStyle w:val="Bullets"/>
          <w:rFonts w:ascii="Times New Roman" w:hAnsi="Times New Roman" w:cs="Times New Roman"/>
        </w:rPr>
      </w:pPr>
      <w:r w:rsidRPr="00B67C36">
        <w:rPr>
          <w:rStyle w:val="Bullets"/>
          <w:rFonts w:ascii="Times New Roman" w:hAnsi="Times New Roman" w:cs="Times New Roman"/>
        </w:rPr>
        <w:t>La nivel corporal, dezgustul se manifestă prin apariția st</w:t>
      </w:r>
      <w:r w:rsidRPr="00B67C36">
        <w:rPr>
          <w:rStyle w:val="Bullets"/>
          <w:rFonts w:ascii="Times New Roman" w:eastAsia="Arial Unicode MS" w:hAnsi="Times New Roman" w:cs="Times New Roman"/>
        </w:rPr>
        <w:t>ă</w:t>
      </w:r>
      <w:r w:rsidRPr="00B67C36">
        <w:rPr>
          <w:rStyle w:val="Bullets"/>
          <w:rFonts w:ascii="Times New Roman" w:hAnsi="Times New Roman" w:cs="Times New Roman"/>
        </w:rPr>
        <w:t>rii de greaț</w:t>
      </w:r>
      <w:r w:rsidRPr="00B67C36">
        <w:rPr>
          <w:rStyle w:val="Bullets"/>
          <w:rFonts w:ascii="Times New Roman" w:eastAsia="Arial Unicode MS" w:hAnsi="Times New Roman" w:cs="Times New Roman"/>
        </w:rPr>
        <w:t>ă</w:t>
      </w:r>
      <w:r w:rsidRPr="00B67C36">
        <w:rPr>
          <w:rStyle w:val="Bullets"/>
          <w:rFonts w:ascii="Times New Roman" w:hAnsi="Times New Roman" w:cs="Times New Roman"/>
        </w:rPr>
        <w:t xml:space="preserve"> și a disconfortului din zona stomacului.</w:t>
      </w:r>
    </w:p>
    <w:p w:rsidR="006E04CA" w:rsidRPr="00B67C36" w:rsidRDefault="008910D7" w:rsidP="00B67C36">
      <w:pPr>
        <w:pStyle w:val="NormalWeb"/>
        <w:shd w:val="clear" w:color="auto" w:fill="FFFFFF"/>
        <w:spacing w:beforeAutospacing="0" w:after="0" w:afterAutospacing="0" w:line="360" w:lineRule="auto"/>
        <w:jc w:val="both"/>
        <w:textAlignment w:val="baseline"/>
        <w:rPr>
          <w:rStyle w:val="Bullets"/>
          <w:rFonts w:ascii="Times New Roman" w:hAnsi="Times New Roman" w:cs="Times New Roman"/>
        </w:rPr>
      </w:pPr>
      <w:r w:rsidRPr="00B67C36">
        <w:rPr>
          <w:rStyle w:val="Bullets"/>
          <w:rFonts w:ascii="Times New Roman" w:hAnsi="Times New Roman" w:cs="Times New Roman"/>
        </w:rPr>
        <w:t>La nivel expresiv dezgustul se evidențiaz</w:t>
      </w:r>
      <w:r w:rsidRPr="00B67C36">
        <w:rPr>
          <w:rStyle w:val="Bullets"/>
          <w:rFonts w:ascii="Times New Roman" w:eastAsia="Arial Unicode MS" w:hAnsi="Times New Roman" w:cs="Times New Roman"/>
        </w:rPr>
        <w:t>ă</w:t>
      </w:r>
      <w:r w:rsidRPr="00B67C36">
        <w:rPr>
          <w:rStyle w:val="Bullets"/>
          <w:rFonts w:ascii="Times New Roman" w:hAnsi="Times New Roman" w:cs="Times New Roman"/>
        </w:rPr>
        <w:t xml:space="preserve"> prin faptul c</w:t>
      </w:r>
      <w:r w:rsidRPr="00B67C36">
        <w:rPr>
          <w:rStyle w:val="Bullets"/>
          <w:rFonts w:ascii="Times New Roman" w:eastAsia="Arial Unicode MS" w:hAnsi="Times New Roman" w:cs="Times New Roman"/>
        </w:rPr>
        <w:t>ă</w:t>
      </w:r>
      <w:r w:rsidRPr="00B67C36">
        <w:rPr>
          <w:rStyle w:val="Bullets"/>
          <w:rFonts w:ascii="Times New Roman" w:hAnsi="Times New Roman" w:cs="Times New Roman"/>
        </w:rPr>
        <w:t xml:space="preserve"> buza superioar</w:t>
      </w:r>
      <w:r w:rsidRPr="00B67C36">
        <w:rPr>
          <w:rStyle w:val="Bullets"/>
          <w:rFonts w:ascii="Times New Roman" w:eastAsia="Arial Unicode MS" w:hAnsi="Times New Roman" w:cs="Times New Roman"/>
        </w:rPr>
        <w:t>ă</w:t>
      </w:r>
      <w:r w:rsidRPr="00B67C36">
        <w:rPr>
          <w:rStyle w:val="Bullets"/>
          <w:rFonts w:ascii="Times New Roman" w:hAnsi="Times New Roman" w:cs="Times New Roman"/>
        </w:rPr>
        <w:t xml:space="preserve"> este ridicat</w:t>
      </w:r>
      <w:r w:rsidRPr="00B67C36">
        <w:rPr>
          <w:rStyle w:val="Bullets"/>
          <w:rFonts w:ascii="Times New Roman" w:eastAsia="Arial Unicode MS" w:hAnsi="Times New Roman" w:cs="Times New Roman"/>
        </w:rPr>
        <w:t>ă</w:t>
      </w:r>
      <w:r w:rsidRPr="00B67C36">
        <w:rPr>
          <w:rStyle w:val="Bullets"/>
          <w:rFonts w:ascii="Times New Roman" w:hAnsi="Times New Roman" w:cs="Times New Roman"/>
        </w:rPr>
        <w:t xml:space="preserve"> la maximum, buza de jos este ridicat</w:t>
      </w:r>
      <w:r w:rsidRPr="00B67C36">
        <w:rPr>
          <w:rStyle w:val="Bullets"/>
          <w:rFonts w:ascii="Times New Roman" w:eastAsia="Arial Unicode MS" w:hAnsi="Times New Roman" w:cs="Times New Roman"/>
        </w:rPr>
        <w:t>ă</w:t>
      </w:r>
      <w:r w:rsidRPr="00B67C36">
        <w:rPr>
          <w:rStyle w:val="Bullets"/>
          <w:rFonts w:ascii="Times New Roman" w:hAnsi="Times New Roman" w:cs="Times New Roman"/>
        </w:rPr>
        <w:t xml:space="preserve"> la r</w:t>
      </w:r>
      <w:r w:rsidRPr="00B67C36">
        <w:rPr>
          <w:rStyle w:val="Bullets"/>
          <w:rFonts w:ascii="Times New Roman" w:eastAsia="Arial Unicode MS" w:hAnsi="Times New Roman" w:cs="Times New Roman"/>
        </w:rPr>
        <w:t>â</w:t>
      </w:r>
      <w:r w:rsidRPr="00B67C36">
        <w:rPr>
          <w:rStyle w:val="Bullets"/>
          <w:rFonts w:ascii="Times New Roman" w:hAnsi="Times New Roman" w:cs="Times New Roman"/>
        </w:rPr>
        <w:t xml:space="preserve">ndul ei (ieșind puțin </w:t>
      </w:r>
      <w:r w:rsidRPr="00B67C36">
        <w:rPr>
          <w:rStyle w:val="Bullets"/>
          <w:rFonts w:ascii="Times New Roman" w:eastAsia="Arial Unicode MS" w:hAnsi="Times New Roman" w:cs="Times New Roman"/>
        </w:rPr>
        <w:t>î</w:t>
      </w:r>
      <w:r w:rsidRPr="00B67C36">
        <w:rPr>
          <w:rStyle w:val="Bullets"/>
          <w:rFonts w:ascii="Times New Roman" w:hAnsi="Times New Roman" w:cs="Times New Roman"/>
        </w:rPr>
        <w:t>n afar</w:t>
      </w:r>
      <w:r w:rsidRPr="00B67C36">
        <w:rPr>
          <w:rStyle w:val="Bullets"/>
          <w:rFonts w:ascii="Times New Roman" w:eastAsia="Arial Unicode MS" w:hAnsi="Times New Roman" w:cs="Times New Roman"/>
        </w:rPr>
        <w:t>ă</w:t>
      </w:r>
      <w:r w:rsidRPr="00B67C36">
        <w:rPr>
          <w:rStyle w:val="Bullets"/>
          <w:rFonts w:ascii="Times New Roman" w:hAnsi="Times New Roman" w:cs="Times New Roman"/>
        </w:rPr>
        <w:t>). N</w:t>
      </w:r>
      <w:r w:rsidRPr="00B67C36">
        <w:rPr>
          <w:rStyle w:val="Bullets"/>
          <w:rFonts w:ascii="Times New Roman" w:eastAsia="Arial Unicode MS" w:hAnsi="Times New Roman" w:cs="Times New Roman"/>
        </w:rPr>
        <w:t>ă</w:t>
      </w:r>
      <w:r w:rsidRPr="00B67C36">
        <w:rPr>
          <w:rStyle w:val="Bullets"/>
          <w:rFonts w:ascii="Times New Roman" w:hAnsi="Times New Roman" w:cs="Times New Roman"/>
        </w:rPr>
        <w:t xml:space="preserve">rile sunt ridicate și nasul este </w:t>
      </w:r>
      <w:r w:rsidRPr="00B67C36">
        <w:rPr>
          <w:rStyle w:val="Bullets"/>
          <w:rFonts w:ascii="Times New Roman" w:eastAsia="Arial Unicode MS" w:hAnsi="Times New Roman" w:cs="Times New Roman"/>
        </w:rPr>
        <w:t>î</w:t>
      </w:r>
      <w:r w:rsidRPr="00B67C36">
        <w:rPr>
          <w:rStyle w:val="Bullets"/>
          <w:rFonts w:ascii="Times New Roman" w:hAnsi="Times New Roman" w:cs="Times New Roman"/>
        </w:rPr>
        <w:t>ncrețit.</w:t>
      </w:r>
    </w:p>
    <w:p w:rsidR="006E04CA" w:rsidRPr="00B67C36" w:rsidRDefault="008910D7" w:rsidP="00B67C36">
      <w:pPr>
        <w:pStyle w:val="Titlu3"/>
        <w:shd w:val="clear" w:color="auto" w:fill="FFFFFF"/>
        <w:spacing w:before="0" w:line="360" w:lineRule="auto"/>
        <w:jc w:val="both"/>
        <w:textAlignment w:val="baseline"/>
        <w:rPr>
          <w:rStyle w:val="Bullets"/>
          <w:rFonts w:ascii="Times New Roman" w:hAnsi="Times New Roman" w:cs="Times New Roman"/>
        </w:rPr>
      </w:pPr>
      <w:r w:rsidRPr="00B67C36">
        <w:rPr>
          <w:rStyle w:val="Bullets"/>
          <w:rFonts w:ascii="Times New Roman" w:hAnsi="Times New Roman" w:cs="Times New Roman"/>
        </w:rPr>
        <w:t>Fericirea ca emoție</w:t>
      </w:r>
    </w:p>
    <w:p w:rsidR="006E04CA" w:rsidRPr="00B67C36" w:rsidRDefault="008910D7" w:rsidP="00B67C36">
      <w:pPr>
        <w:pStyle w:val="NormalWeb"/>
        <w:shd w:val="clear" w:color="auto" w:fill="FFFFFF"/>
        <w:spacing w:beforeAutospacing="0" w:after="0" w:afterAutospacing="0" w:line="360" w:lineRule="auto"/>
        <w:jc w:val="both"/>
        <w:textAlignment w:val="baseline"/>
        <w:rPr>
          <w:rStyle w:val="Bullets"/>
          <w:rFonts w:ascii="Times New Roman" w:hAnsi="Times New Roman" w:cs="Times New Roman"/>
        </w:rPr>
      </w:pPr>
      <w:r w:rsidRPr="00B67C36">
        <w:rPr>
          <w:rStyle w:val="Bullets"/>
          <w:rFonts w:ascii="Times New Roman" w:hAnsi="Times New Roman" w:cs="Times New Roman"/>
        </w:rPr>
        <w:t>Fericirea este o emoție pl</w:t>
      </w:r>
      <w:r w:rsidRPr="00B67C36">
        <w:rPr>
          <w:rStyle w:val="Bullets"/>
          <w:rFonts w:ascii="Times New Roman" w:eastAsia="Arial Unicode MS" w:hAnsi="Times New Roman" w:cs="Times New Roman"/>
        </w:rPr>
        <w:t>ă</w:t>
      </w:r>
      <w:r w:rsidRPr="00B67C36">
        <w:rPr>
          <w:rStyle w:val="Bullets"/>
          <w:rFonts w:ascii="Times New Roman" w:hAnsi="Times New Roman" w:cs="Times New Roman"/>
        </w:rPr>
        <w:t>cut</w:t>
      </w:r>
      <w:r w:rsidRPr="00B67C36">
        <w:rPr>
          <w:rStyle w:val="Bullets"/>
          <w:rFonts w:ascii="Times New Roman" w:eastAsia="Arial Unicode MS" w:hAnsi="Times New Roman" w:cs="Times New Roman"/>
        </w:rPr>
        <w:t>ă</w:t>
      </w:r>
      <w:r w:rsidRPr="00B67C36">
        <w:rPr>
          <w:rStyle w:val="Bullets"/>
          <w:rFonts w:ascii="Times New Roman" w:hAnsi="Times New Roman" w:cs="Times New Roman"/>
        </w:rPr>
        <w:t>, care apare atunci c</w:t>
      </w:r>
      <w:r w:rsidRPr="00B67C36">
        <w:rPr>
          <w:rStyle w:val="Bullets"/>
          <w:rFonts w:ascii="Times New Roman" w:eastAsia="Arial Unicode MS" w:hAnsi="Times New Roman" w:cs="Times New Roman"/>
        </w:rPr>
        <w:t>â</w:t>
      </w:r>
      <w:r w:rsidRPr="00B67C36">
        <w:rPr>
          <w:rStyle w:val="Bullets"/>
          <w:rFonts w:ascii="Times New Roman" w:hAnsi="Times New Roman" w:cs="Times New Roman"/>
        </w:rPr>
        <w:t xml:space="preserve">nd </w:t>
      </w:r>
      <w:r w:rsidRPr="00B67C36">
        <w:rPr>
          <w:rStyle w:val="Bullets"/>
          <w:rFonts w:ascii="Times New Roman" w:eastAsia="Arial Unicode MS" w:hAnsi="Times New Roman" w:cs="Times New Roman"/>
        </w:rPr>
        <w:t>î</w:t>
      </w:r>
      <w:r w:rsidRPr="00B67C36">
        <w:rPr>
          <w:rStyle w:val="Bullets"/>
          <w:rFonts w:ascii="Times New Roman" w:hAnsi="Times New Roman" w:cs="Times New Roman"/>
        </w:rPr>
        <w:t>n viaț</w:t>
      </w:r>
      <w:r w:rsidRPr="00B67C36">
        <w:rPr>
          <w:rStyle w:val="Bullets"/>
          <w:rFonts w:ascii="Times New Roman" w:eastAsia="Arial Unicode MS" w:hAnsi="Times New Roman" w:cs="Times New Roman"/>
        </w:rPr>
        <w:t>ă</w:t>
      </w:r>
      <w:r w:rsidRPr="00B67C36">
        <w:rPr>
          <w:rStyle w:val="Bullets"/>
          <w:rFonts w:ascii="Times New Roman" w:hAnsi="Times New Roman" w:cs="Times New Roman"/>
        </w:rPr>
        <w:t xml:space="preserve"> noastr</w:t>
      </w:r>
      <w:r w:rsidRPr="00B67C36">
        <w:rPr>
          <w:rStyle w:val="Bullets"/>
          <w:rFonts w:ascii="Times New Roman" w:eastAsia="Arial Unicode MS" w:hAnsi="Times New Roman" w:cs="Times New Roman"/>
        </w:rPr>
        <w:t>ă</w:t>
      </w:r>
      <w:r w:rsidRPr="00B67C36">
        <w:rPr>
          <w:rStyle w:val="Bullets"/>
          <w:rFonts w:ascii="Times New Roman" w:hAnsi="Times New Roman" w:cs="Times New Roman"/>
        </w:rPr>
        <w:t xml:space="preserve"> apar evenimente pozitive, c</w:t>
      </w:r>
      <w:r w:rsidRPr="00B67C36">
        <w:rPr>
          <w:rStyle w:val="Bullets"/>
          <w:rFonts w:ascii="Times New Roman" w:eastAsia="Arial Unicode MS" w:hAnsi="Times New Roman" w:cs="Times New Roman"/>
        </w:rPr>
        <w:t>â</w:t>
      </w:r>
      <w:r w:rsidRPr="00B67C36">
        <w:rPr>
          <w:rStyle w:val="Bullets"/>
          <w:rFonts w:ascii="Times New Roman" w:hAnsi="Times New Roman" w:cs="Times New Roman"/>
        </w:rPr>
        <w:t>nd primim ceea ce ne dorim, sau c</w:t>
      </w:r>
      <w:r w:rsidRPr="00B67C36">
        <w:rPr>
          <w:rStyle w:val="Bullets"/>
          <w:rFonts w:ascii="Times New Roman" w:eastAsia="Arial Unicode MS" w:hAnsi="Times New Roman" w:cs="Times New Roman"/>
        </w:rPr>
        <w:t>â</w:t>
      </w:r>
      <w:r w:rsidRPr="00B67C36">
        <w:rPr>
          <w:rStyle w:val="Bullets"/>
          <w:rFonts w:ascii="Times New Roman" w:hAnsi="Times New Roman" w:cs="Times New Roman"/>
        </w:rPr>
        <w:t>nd ne atingem obiectivele propuse.</w:t>
      </w:r>
    </w:p>
    <w:p w:rsidR="006E04CA" w:rsidRPr="00B67C36" w:rsidRDefault="008910D7" w:rsidP="00B67C36">
      <w:pPr>
        <w:pStyle w:val="Index"/>
        <w:rPr>
          <w:rStyle w:val="Bullets"/>
          <w:rFonts w:ascii="Times New Roman" w:eastAsiaTheme="minorHAnsi" w:hAnsi="Times New Roman" w:cs="Times New Roman"/>
          <w:sz w:val="24"/>
          <w:szCs w:val="24"/>
        </w:rPr>
      </w:pPr>
      <w:r w:rsidRPr="00B67C36">
        <w:rPr>
          <w:rStyle w:val="Bullets"/>
          <w:rFonts w:ascii="Times New Roman" w:hAnsi="Times New Roman" w:cs="Times New Roman"/>
          <w:sz w:val="24"/>
          <w:szCs w:val="24"/>
        </w:rPr>
        <w:t>La nivel fiziologic fericirea se manifestă printr-o agitație și o creștere a energiei. Pot ap</w:t>
      </w:r>
      <w:r w:rsidRPr="00B67C36">
        <w:rPr>
          <w:rStyle w:val="Bullets"/>
          <w:rFonts w:ascii="Times New Roman" w:eastAsia="Arial Unicode MS" w:hAnsi="Times New Roman" w:cs="Times New Roman"/>
          <w:sz w:val="24"/>
          <w:szCs w:val="24"/>
        </w:rPr>
        <w:t>ă</w:t>
      </w:r>
      <w:r w:rsidRPr="00B67C36">
        <w:rPr>
          <w:rStyle w:val="Bullets"/>
          <w:rFonts w:ascii="Times New Roman" w:hAnsi="Times New Roman" w:cs="Times New Roman"/>
          <w:sz w:val="24"/>
          <w:szCs w:val="24"/>
        </w:rPr>
        <w:t>rea furnic</w:t>
      </w:r>
      <w:r w:rsidRPr="00B67C36">
        <w:rPr>
          <w:rStyle w:val="Bullets"/>
          <w:rFonts w:ascii="Times New Roman" w:eastAsia="Arial Unicode MS" w:hAnsi="Times New Roman" w:cs="Times New Roman"/>
          <w:sz w:val="24"/>
          <w:szCs w:val="24"/>
        </w:rPr>
        <w:t>ă</w:t>
      </w:r>
      <w:r w:rsidRPr="00B67C36">
        <w:rPr>
          <w:rStyle w:val="Bullets"/>
          <w:rFonts w:ascii="Times New Roman" w:hAnsi="Times New Roman" w:cs="Times New Roman"/>
          <w:sz w:val="24"/>
          <w:szCs w:val="24"/>
        </w:rPr>
        <w:t xml:space="preserve">turi </w:t>
      </w:r>
      <w:r w:rsidRPr="00B67C36">
        <w:rPr>
          <w:rStyle w:val="Bullets"/>
          <w:rFonts w:ascii="Times New Roman" w:eastAsia="Arial Unicode MS" w:hAnsi="Times New Roman" w:cs="Times New Roman"/>
          <w:sz w:val="24"/>
          <w:szCs w:val="24"/>
        </w:rPr>
        <w:t>î</w:t>
      </w:r>
      <w:r w:rsidRPr="00B67C36">
        <w:rPr>
          <w:rStyle w:val="Bullets"/>
          <w:rFonts w:ascii="Times New Roman" w:hAnsi="Times New Roman" w:cs="Times New Roman"/>
          <w:sz w:val="24"/>
          <w:szCs w:val="24"/>
        </w:rPr>
        <w:t>n corp, și chiar o presiune care este caracterizat</w:t>
      </w:r>
      <w:r w:rsidRPr="00B67C36">
        <w:rPr>
          <w:rStyle w:val="Bullets"/>
          <w:rFonts w:ascii="Times New Roman" w:eastAsia="Arial Unicode MS" w:hAnsi="Times New Roman" w:cs="Times New Roman"/>
          <w:sz w:val="24"/>
          <w:szCs w:val="24"/>
        </w:rPr>
        <w:t>ă</w:t>
      </w:r>
      <w:r w:rsidRPr="00B67C36">
        <w:rPr>
          <w:rStyle w:val="Bullets"/>
          <w:rFonts w:ascii="Times New Roman" w:hAnsi="Times New Roman" w:cs="Times New Roman"/>
          <w:sz w:val="24"/>
          <w:szCs w:val="24"/>
        </w:rPr>
        <w:t xml:space="preserve"> c</w:t>
      </w:r>
      <w:r w:rsidRPr="00B67C36">
        <w:rPr>
          <w:rStyle w:val="Bullets"/>
          <w:rFonts w:ascii="Times New Roman" w:eastAsia="Arial Unicode MS" w:hAnsi="Times New Roman" w:cs="Times New Roman"/>
          <w:sz w:val="24"/>
          <w:szCs w:val="24"/>
        </w:rPr>
        <w:t>ă</w:t>
      </w:r>
      <w:r w:rsidRPr="00B67C36">
        <w:rPr>
          <w:rStyle w:val="Bullets"/>
          <w:rFonts w:ascii="Times New Roman" w:hAnsi="Times New Roman" w:cs="Times New Roman"/>
          <w:sz w:val="24"/>
          <w:szCs w:val="24"/>
        </w:rPr>
        <w:t xml:space="preserve"> fiind pl</w:t>
      </w:r>
      <w:r w:rsidRPr="00B67C36">
        <w:rPr>
          <w:rStyle w:val="Bullets"/>
          <w:rFonts w:ascii="Times New Roman" w:eastAsia="Arial Unicode MS" w:hAnsi="Times New Roman" w:cs="Times New Roman"/>
          <w:sz w:val="24"/>
          <w:szCs w:val="24"/>
        </w:rPr>
        <w:t>ă</w:t>
      </w:r>
      <w:r w:rsidRPr="00B67C36">
        <w:rPr>
          <w:rStyle w:val="Bullets"/>
          <w:rFonts w:ascii="Times New Roman" w:hAnsi="Times New Roman" w:cs="Times New Roman"/>
          <w:sz w:val="24"/>
          <w:szCs w:val="24"/>
        </w:rPr>
        <w:t>cut</w:t>
      </w:r>
      <w:r w:rsidRPr="00B67C36">
        <w:rPr>
          <w:rStyle w:val="Bullets"/>
          <w:rFonts w:ascii="Times New Roman" w:eastAsia="Arial Unicode MS" w:hAnsi="Times New Roman" w:cs="Times New Roman"/>
          <w:sz w:val="24"/>
          <w:szCs w:val="24"/>
        </w:rPr>
        <w:t>ă</w:t>
      </w:r>
      <w:r w:rsidRPr="00B67C36">
        <w:rPr>
          <w:rStyle w:val="Bullets"/>
          <w:rFonts w:ascii="Times New Roman" w:hAnsi="Times New Roman" w:cs="Times New Roman"/>
          <w:sz w:val="24"/>
          <w:szCs w:val="24"/>
        </w:rPr>
        <w:t>,</w:t>
      </w:r>
      <w:r w:rsidRPr="00B67C36">
        <w:rPr>
          <w:rStyle w:val="Bullets"/>
          <w:rFonts w:ascii="Times New Roman" w:eastAsia="Arial Unicode MS" w:hAnsi="Times New Roman" w:cs="Times New Roman"/>
          <w:sz w:val="24"/>
          <w:szCs w:val="24"/>
        </w:rPr>
        <w:t> </w:t>
      </w:r>
      <w:r w:rsidRPr="00B67C36">
        <w:rPr>
          <w:rStyle w:val="Bullets"/>
          <w:rFonts w:ascii="Times New Roman" w:hAnsi="Times New Roman" w:cs="Times New Roman"/>
          <w:sz w:val="24"/>
          <w:szCs w:val="24"/>
        </w:rPr>
        <w:t xml:space="preserve">la nivelul pieptului. La </w:t>
      </w:r>
      <w:r w:rsidRPr="00B67C36">
        <w:rPr>
          <w:rStyle w:val="Bullets"/>
          <w:rFonts w:ascii="Times New Roman" w:eastAsiaTheme="minorHAnsi" w:hAnsi="Times New Roman" w:cs="Times New Roman"/>
          <w:sz w:val="24"/>
          <w:szCs w:val="24"/>
        </w:rPr>
        <w:t>nivel expresiv, fericirea se evidențiază printr-o radiere a fetei. O persoană, atunci când este fericită zâmbește, ochii îi sunt luminoși iar obrajii sunt ridicați.</w:t>
      </w:r>
    </w:p>
    <w:p w:rsidR="006E04CA" w:rsidRPr="00B67C36" w:rsidRDefault="008910D7" w:rsidP="00B67C36">
      <w:pPr>
        <w:pStyle w:val="Index"/>
        <w:rPr>
          <w:rStyle w:val="Bullets"/>
          <w:rFonts w:ascii="Times New Roman" w:eastAsiaTheme="minorHAnsi" w:hAnsi="Times New Roman" w:cs="Times New Roman"/>
          <w:sz w:val="24"/>
          <w:szCs w:val="24"/>
        </w:rPr>
      </w:pPr>
      <w:r w:rsidRPr="00B67C36">
        <w:rPr>
          <w:rStyle w:val="Bullets"/>
          <w:rFonts w:ascii="Times New Roman" w:eastAsiaTheme="minorHAnsi" w:hAnsi="Times New Roman" w:cs="Times New Roman"/>
          <w:sz w:val="24"/>
          <w:szCs w:val="24"/>
        </w:rPr>
        <w:t>Recomandări </w:t>
      </w:r>
    </w:p>
    <w:p w:rsidR="006E04CA" w:rsidRPr="00B67C36" w:rsidRDefault="008910D7" w:rsidP="00B67C36">
      <w:pPr>
        <w:pStyle w:val="Index"/>
        <w:rPr>
          <w:rStyle w:val="Bullets"/>
          <w:rFonts w:ascii="Times New Roman" w:eastAsiaTheme="minorHAnsi" w:hAnsi="Times New Roman" w:cs="Times New Roman"/>
          <w:sz w:val="24"/>
          <w:szCs w:val="24"/>
        </w:rPr>
      </w:pPr>
      <w:r w:rsidRPr="00B67C36">
        <w:rPr>
          <w:rStyle w:val="Bullets"/>
          <w:rFonts w:ascii="Times New Roman" w:eastAsiaTheme="minorHAnsi" w:hAnsi="Times New Roman" w:cs="Times New Roman"/>
          <w:sz w:val="24"/>
          <w:szCs w:val="24"/>
        </w:rPr>
        <w:t>Dă-ți timp să înțelegi emoția cu care te confrunți, și nu te blama pentru emoțiile negative  pe care le simți. Emoțiile sunt înnăscute. Este absolut normal să le simțim. Important este să ne focusăm pe ce are să ne ofere  bun emoția respectivă și să învățăm să le acceptăm.</w:t>
      </w:r>
    </w:p>
    <w:p w:rsidR="006E04CA" w:rsidRPr="00B67C36" w:rsidRDefault="008910D7" w:rsidP="00B67C36">
      <w:pPr>
        <w:pStyle w:val="Index"/>
        <w:rPr>
          <w:rStyle w:val="ListLabel1"/>
          <w:rFonts w:cs="Times New Roman"/>
          <w:szCs w:val="24"/>
        </w:rPr>
      </w:pPr>
      <w:r w:rsidRPr="00B67C36">
        <w:rPr>
          <w:rStyle w:val="Bullets"/>
          <w:rFonts w:ascii="Times New Roman" w:eastAsiaTheme="minorHAnsi" w:hAnsi="Times New Roman" w:cs="Times New Roman"/>
          <w:sz w:val="24"/>
          <w:szCs w:val="24"/>
        </w:rPr>
        <w:lastRenderedPageBreak/>
        <w:t xml:space="preserve">Poți încerca câteva exerciții de mindfulness în perioadele încărcate. Tehnicile de mindfulness te ajută să </w:t>
      </w:r>
      <w:r w:rsidRPr="00B67C36">
        <w:rPr>
          <w:rStyle w:val="ListLabel1"/>
          <w:rFonts w:cs="Times New Roman"/>
          <w:szCs w:val="24"/>
        </w:rPr>
        <w:t>reduci stresul, să te calmezi și să te relaxezi după o zi plină de emoții și îți oferă un somn mai bun.</w:t>
      </w:r>
    </w:p>
    <w:p w:rsidR="006E04CA" w:rsidRPr="00B67C36" w:rsidRDefault="008910D7" w:rsidP="00B67C36">
      <w:pPr>
        <w:pStyle w:val="Index"/>
        <w:rPr>
          <w:rStyle w:val="ListLabel1"/>
          <w:rFonts w:cs="Times New Roman"/>
          <w:szCs w:val="24"/>
        </w:rPr>
      </w:pPr>
      <w:r w:rsidRPr="00B67C36">
        <w:rPr>
          <w:rStyle w:val="ListLabel1"/>
          <w:rFonts w:cs="Times New Roman"/>
          <w:szCs w:val="24"/>
        </w:rPr>
        <w:t>ACTIVITATI INTERACTIVE</w:t>
      </w:r>
    </w:p>
    <w:p w:rsidR="006E04CA" w:rsidRPr="00B67C36" w:rsidRDefault="008910D7" w:rsidP="00B67C36">
      <w:pPr>
        <w:pStyle w:val="Index"/>
        <w:rPr>
          <w:rStyle w:val="ListLabel1"/>
          <w:rFonts w:cs="Times New Roman"/>
          <w:szCs w:val="24"/>
        </w:rPr>
      </w:pPr>
      <w:r w:rsidRPr="00B67C36">
        <w:rPr>
          <w:rStyle w:val="ListLabel1"/>
          <w:rFonts w:cs="Times New Roman"/>
          <w:szCs w:val="24"/>
        </w:rPr>
        <w:t>Jocurile prezentate mai jos urmăresc recunoașterea și exprimarea a unor emoţii diferite, precum şi mimarea expresiilor emoţionale, însoţită de verbalizare. Jocurile au ca suport situații trăite, familiare, texte cunoscute, imagini, planșe.</w:t>
      </w:r>
    </w:p>
    <w:p w:rsidR="006E04CA" w:rsidRPr="00B67C36" w:rsidRDefault="008910D7" w:rsidP="00B67C36">
      <w:pPr>
        <w:pStyle w:val="Index"/>
        <w:rPr>
          <w:rStyle w:val="ListLabel1"/>
          <w:rFonts w:cs="Times New Roman"/>
          <w:szCs w:val="24"/>
        </w:rPr>
      </w:pPr>
      <w:r w:rsidRPr="00B67C36">
        <w:rPr>
          <w:rStyle w:val="ListLabel1"/>
          <w:rFonts w:cs="Times New Roman"/>
          <w:szCs w:val="24"/>
        </w:rPr>
        <w:t>Zarul emoțiilor</w:t>
      </w:r>
    </w:p>
    <w:p w:rsidR="006E04CA" w:rsidRPr="00B67C36" w:rsidRDefault="008910D7" w:rsidP="00B67C36">
      <w:pPr>
        <w:pStyle w:val="Index"/>
        <w:rPr>
          <w:rStyle w:val="Bullets"/>
          <w:rFonts w:ascii="Times New Roman" w:eastAsiaTheme="minorHAnsi" w:hAnsi="Times New Roman" w:cs="Times New Roman"/>
          <w:sz w:val="24"/>
          <w:szCs w:val="24"/>
        </w:rPr>
      </w:pPr>
      <w:r w:rsidRPr="00B67C36">
        <w:rPr>
          <w:rStyle w:val="ListLabel1"/>
          <w:rFonts w:cs="Times New Roman"/>
          <w:szCs w:val="24"/>
        </w:rPr>
        <w:t>Jocul se poate desfășura frontal, în echipă sau în perechi. Sarcinile de lucru pot fi diverse: să recunoască și să denumească emoția exprimată pe fața zarului, să mimeze emoția respectivă (expresia facială), să descrie o situație trăită în care a simțit acea emoție și felul în care a gestionat-o, să redea prin tehnici art-creative emoția (desen, modelaj, etc.). O alternativă a zarului</w:t>
      </w:r>
      <w:r w:rsidRPr="00B67C36">
        <w:rPr>
          <w:rStyle w:val="Bullets"/>
          <w:rFonts w:ascii="Times New Roman" w:eastAsiaTheme="minorHAnsi" w:hAnsi="Times New Roman" w:cs="Times New Roman"/>
          <w:sz w:val="24"/>
          <w:szCs w:val="24"/>
        </w:rPr>
        <w:t xml:space="preserve"> este ”roata emoțiilor”.</w:t>
      </w:r>
    </w:p>
    <w:p w:rsidR="006E04CA" w:rsidRPr="00B67C36" w:rsidRDefault="008910D7">
      <w:pPr>
        <w:pStyle w:val="NormalWeb"/>
        <w:shd w:val="clear" w:color="auto" w:fill="FCFCFC"/>
        <w:spacing w:before="468" w:after="468" w:afterAutospacing="0" w:line="360" w:lineRule="auto"/>
        <w:jc w:val="both"/>
        <w:rPr>
          <w:rStyle w:val="Bullets"/>
        </w:rPr>
      </w:pPr>
      <w:r w:rsidRPr="00B67C36">
        <w:rPr>
          <w:rStyle w:val="Bullets"/>
          <w:noProof/>
        </w:rPr>
        <w:drawing>
          <wp:inline distT="0" distB="0" distL="0" distR="0" wp14:anchorId="227027FE" wp14:editId="43BAFAD0">
            <wp:extent cx="5753735" cy="4079875"/>
            <wp:effectExtent l="0" t="0" r="0" b="0"/>
            <wp:docPr id="3"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5"/>
                    <pic:cNvPicPr>
                      <a:picLocks noChangeAspect="1" noChangeArrowheads="1"/>
                    </pic:cNvPicPr>
                  </pic:nvPicPr>
                  <pic:blipFill>
                    <a:blip r:embed="rId9"/>
                    <a:stretch>
                      <a:fillRect/>
                    </a:stretch>
                  </pic:blipFill>
                  <pic:spPr bwMode="auto">
                    <a:xfrm>
                      <a:off x="0" y="0"/>
                      <a:ext cx="5753735" cy="4079875"/>
                    </a:xfrm>
                    <a:prstGeom prst="rect">
                      <a:avLst/>
                    </a:prstGeom>
                  </pic:spPr>
                </pic:pic>
              </a:graphicData>
            </a:graphic>
          </wp:inline>
        </w:drawing>
      </w:r>
    </w:p>
    <w:p w:rsidR="006E04CA" w:rsidRPr="00B67C36" w:rsidRDefault="008910D7" w:rsidP="001D1D25">
      <w:pPr>
        <w:pStyle w:val="Titlu3"/>
        <w:shd w:val="clear" w:color="auto" w:fill="FCFCFC"/>
        <w:spacing w:before="0" w:line="360" w:lineRule="auto"/>
        <w:rPr>
          <w:rStyle w:val="Bullets"/>
          <w:rFonts w:ascii="Times New Roman" w:hAnsi="Times New Roman" w:cs="Times New Roman"/>
        </w:rPr>
      </w:pPr>
      <w:r w:rsidRPr="00B67C36">
        <w:rPr>
          <w:rStyle w:val="Bullets"/>
          <w:rFonts w:ascii="Times New Roman" w:hAnsi="Times New Roman" w:cs="Times New Roman"/>
        </w:rPr>
        <w:t> Puzzle-ul emoțiilor</w:t>
      </w:r>
    </w:p>
    <w:p w:rsidR="006E04CA" w:rsidRPr="00B67C36" w:rsidRDefault="008910D7" w:rsidP="001D1D25">
      <w:pPr>
        <w:pStyle w:val="NormalWeb"/>
        <w:shd w:val="clear" w:color="auto" w:fill="FCFCFC"/>
        <w:spacing w:beforeAutospacing="0" w:after="0" w:afterAutospacing="0" w:line="360" w:lineRule="auto"/>
        <w:rPr>
          <w:rStyle w:val="Bullets"/>
          <w:rFonts w:ascii="Times New Roman" w:hAnsi="Times New Roman" w:cs="Times New Roman"/>
        </w:rPr>
      </w:pPr>
      <w:r w:rsidRPr="00B67C36">
        <w:rPr>
          <w:rStyle w:val="Bullets"/>
          <w:rFonts w:ascii="Times New Roman" w:hAnsi="Times New Roman" w:cs="Times New Roman"/>
        </w:rPr>
        <w:t>Jocul constă în asocierea corectă a expresiei exprimate de ochi cu cea exprimată de gurițe, copiii observ</w:t>
      </w:r>
      <w:r w:rsidRPr="00B67C36">
        <w:rPr>
          <w:rStyle w:val="Bullets"/>
          <w:rFonts w:ascii="Times New Roman" w:eastAsia="Arial Unicode MS" w:hAnsi="Times New Roman" w:cs="Times New Roman"/>
        </w:rPr>
        <w:t>ă</w:t>
      </w:r>
      <w:r w:rsidRPr="00B67C36">
        <w:rPr>
          <w:rStyle w:val="Bullets"/>
          <w:rFonts w:ascii="Times New Roman" w:hAnsi="Times New Roman" w:cs="Times New Roman"/>
        </w:rPr>
        <w:t xml:space="preserve"> c</w:t>
      </w:r>
      <w:r w:rsidRPr="00B67C36">
        <w:rPr>
          <w:rStyle w:val="Bullets"/>
          <w:rFonts w:ascii="Times New Roman" w:eastAsia="Arial Unicode MS" w:hAnsi="Times New Roman" w:cs="Times New Roman"/>
        </w:rPr>
        <w:t>ă</w:t>
      </w:r>
      <w:r w:rsidRPr="00B67C36">
        <w:rPr>
          <w:rStyle w:val="Bullets"/>
          <w:rFonts w:ascii="Times New Roman" w:hAnsi="Times New Roman" w:cs="Times New Roman"/>
        </w:rPr>
        <w:t xml:space="preserve"> </w:t>
      </w:r>
      <w:r w:rsidRPr="00B67C36">
        <w:rPr>
          <w:rStyle w:val="Bullets"/>
          <w:rFonts w:ascii="Times New Roman" w:eastAsia="Arial Unicode MS" w:hAnsi="Times New Roman" w:cs="Times New Roman"/>
        </w:rPr>
        <w:t>î</w:t>
      </w:r>
      <w:r w:rsidRPr="00B67C36">
        <w:rPr>
          <w:rStyle w:val="Bullets"/>
          <w:rFonts w:ascii="Times New Roman" w:hAnsi="Times New Roman" w:cs="Times New Roman"/>
        </w:rPr>
        <w:t>n expresia facial</w:t>
      </w:r>
      <w:r w:rsidRPr="00B67C36">
        <w:rPr>
          <w:rStyle w:val="Bullets"/>
          <w:rFonts w:ascii="Times New Roman" w:eastAsia="Arial Unicode MS" w:hAnsi="Times New Roman" w:cs="Times New Roman"/>
        </w:rPr>
        <w:t>ă</w:t>
      </w:r>
      <w:r w:rsidRPr="00B67C36">
        <w:rPr>
          <w:rStyle w:val="Bullets"/>
          <w:rFonts w:ascii="Times New Roman" w:hAnsi="Times New Roman" w:cs="Times New Roman"/>
        </w:rPr>
        <w:t xml:space="preserve"> specific</w:t>
      </w:r>
      <w:r w:rsidRPr="00B67C36">
        <w:rPr>
          <w:rStyle w:val="Bullets"/>
          <w:rFonts w:ascii="Times New Roman" w:eastAsia="Arial Unicode MS" w:hAnsi="Times New Roman" w:cs="Times New Roman"/>
        </w:rPr>
        <w:t>ă</w:t>
      </w:r>
      <w:r w:rsidRPr="00B67C36">
        <w:rPr>
          <w:rStyle w:val="Bullets"/>
          <w:rFonts w:ascii="Times New Roman" w:hAnsi="Times New Roman" w:cs="Times New Roman"/>
        </w:rPr>
        <w:t xml:space="preserve"> unei emoții exist</w:t>
      </w:r>
      <w:r w:rsidRPr="00B67C36">
        <w:rPr>
          <w:rStyle w:val="Bullets"/>
          <w:rFonts w:ascii="Times New Roman" w:eastAsia="Arial Unicode MS" w:hAnsi="Times New Roman" w:cs="Times New Roman"/>
        </w:rPr>
        <w:t>ă</w:t>
      </w:r>
      <w:r w:rsidRPr="00B67C36">
        <w:rPr>
          <w:rStyle w:val="Bullets"/>
          <w:rFonts w:ascii="Times New Roman" w:hAnsi="Times New Roman" w:cs="Times New Roman"/>
        </w:rPr>
        <w:t xml:space="preserve"> concordanț</w:t>
      </w:r>
      <w:r w:rsidRPr="00B67C36">
        <w:rPr>
          <w:rStyle w:val="Bullets"/>
          <w:rFonts w:ascii="Times New Roman" w:eastAsia="Arial Unicode MS" w:hAnsi="Times New Roman" w:cs="Times New Roman"/>
        </w:rPr>
        <w:t>ă</w:t>
      </w:r>
      <w:r w:rsidRPr="00B67C36">
        <w:rPr>
          <w:rStyle w:val="Bullets"/>
          <w:rFonts w:ascii="Times New Roman" w:hAnsi="Times New Roman" w:cs="Times New Roman"/>
        </w:rPr>
        <w:t xml:space="preserve"> </w:t>
      </w:r>
      <w:r w:rsidRPr="00B67C36">
        <w:rPr>
          <w:rStyle w:val="Bullets"/>
          <w:rFonts w:ascii="Times New Roman" w:eastAsia="Arial Unicode MS" w:hAnsi="Times New Roman" w:cs="Times New Roman"/>
        </w:rPr>
        <w:t>î</w:t>
      </w:r>
      <w:r w:rsidRPr="00B67C36">
        <w:rPr>
          <w:rStyle w:val="Bullets"/>
          <w:rFonts w:ascii="Times New Roman" w:hAnsi="Times New Roman" w:cs="Times New Roman"/>
        </w:rPr>
        <w:t>ntre toate elementele (un z</w:t>
      </w:r>
      <w:r w:rsidRPr="00B67C36">
        <w:rPr>
          <w:rStyle w:val="Bullets"/>
          <w:rFonts w:ascii="Times New Roman" w:eastAsia="Arial Unicode MS" w:hAnsi="Times New Roman" w:cs="Times New Roman"/>
        </w:rPr>
        <w:t>â</w:t>
      </w:r>
      <w:r w:rsidRPr="00B67C36">
        <w:rPr>
          <w:rStyle w:val="Bullets"/>
          <w:rFonts w:ascii="Times New Roman" w:hAnsi="Times New Roman" w:cs="Times New Roman"/>
        </w:rPr>
        <w:t>mbet larg nu poate fi asociat cu o privire încruntată).</w:t>
      </w:r>
    </w:p>
    <w:p w:rsidR="006E04CA" w:rsidRPr="00B67C36" w:rsidRDefault="008910D7" w:rsidP="001D1D25">
      <w:pPr>
        <w:pStyle w:val="Titlu3"/>
        <w:shd w:val="clear" w:color="auto" w:fill="FCFCFC"/>
        <w:spacing w:before="0" w:line="360" w:lineRule="auto"/>
        <w:rPr>
          <w:rStyle w:val="Bullets"/>
          <w:rFonts w:ascii="Times New Roman" w:hAnsi="Times New Roman" w:cs="Times New Roman"/>
        </w:rPr>
      </w:pPr>
      <w:r w:rsidRPr="00B67C36">
        <w:rPr>
          <w:rStyle w:val="Bullets"/>
          <w:rFonts w:ascii="Times New Roman" w:hAnsi="Times New Roman" w:cs="Times New Roman"/>
        </w:rPr>
        <w:lastRenderedPageBreak/>
        <w:t>Ce nu se potrivește?</w:t>
      </w:r>
    </w:p>
    <w:p w:rsidR="006E04CA" w:rsidRPr="00B67C36" w:rsidRDefault="008910D7" w:rsidP="001D1D25">
      <w:pPr>
        <w:pStyle w:val="NormalWeb"/>
        <w:shd w:val="clear" w:color="auto" w:fill="FCFCFC"/>
        <w:spacing w:beforeAutospacing="0" w:after="0" w:afterAutospacing="0" w:line="360" w:lineRule="auto"/>
        <w:rPr>
          <w:rStyle w:val="Bullets"/>
          <w:rFonts w:ascii="Times New Roman" w:hAnsi="Times New Roman" w:cs="Times New Roman"/>
        </w:rPr>
      </w:pPr>
      <w:r w:rsidRPr="00B67C36">
        <w:rPr>
          <w:rStyle w:val="Bullets"/>
          <w:rFonts w:ascii="Times New Roman" w:hAnsi="Times New Roman" w:cs="Times New Roman"/>
        </w:rPr>
        <w:t>Pe o planș</w:t>
      </w:r>
      <w:r w:rsidRPr="00B67C36">
        <w:rPr>
          <w:rStyle w:val="Bullets"/>
          <w:rFonts w:ascii="Times New Roman" w:eastAsia="Arial Unicode MS" w:hAnsi="Times New Roman" w:cs="Times New Roman"/>
        </w:rPr>
        <w:t>ă</w:t>
      </w:r>
      <w:r w:rsidRPr="00B67C36">
        <w:rPr>
          <w:rStyle w:val="Bullets"/>
          <w:rFonts w:ascii="Times New Roman" w:hAnsi="Times New Roman" w:cs="Times New Roman"/>
        </w:rPr>
        <w:t xml:space="preserve"> cu imagini diferite, dar exprim</w:t>
      </w:r>
      <w:r w:rsidRPr="00B67C36">
        <w:rPr>
          <w:rStyle w:val="Bullets"/>
          <w:rFonts w:ascii="Times New Roman" w:eastAsia="Arial Unicode MS" w:hAnsi="Times New Roman" w:cs="Times New Roman"/>
        </w:rPr>
        <w:t>â</w:t>
      </w:r>
      <w:r w:rsidRPr="00B67C36">
        <w:rPr>
          <w:rStyle w:val="Bullets"/>
          <w:rFonts w:ascii="Times New Roman" w:hAnsi="Times New Roman" w:cs="Times New Roman"/>
        </w:rPr>
        <w:t>nd aceeași emoție, apare și o imagine care exprim</w:t>
      </w:r>
      <w:r w:rsidRPr="00B67C36">
        <w:rPr>
          <w:rStyle w:val="Bullets"/>
          <w:rFonts w:ascii="Times New Roman" w:eastAsia="Arial Unicode MS" w:hAnsi="Times New Roman" w:cs="Times New Roman"/>
        </w:rPr>
        <w:t>ă</w:t>
      </w:r>
      <w:r w:rsidRPr="00B67C36">
        <w:rPr>
          <w:rStyle w:val="Bullets"/>
          <w:rFonts w:ascii="Times New Roman" w:hAnsi="Times New Roman" w:cs="Times New Roman"/>
        </w:rPr>
        <w:t xml:space="preserve"> o alt</w:t>
      </w:r>
      <w:r w:rsidRPr="00B67C36">
        <w:rPr>
          <w:rStyle w:val="Bullets"/>
          <w:rFonts w:ascii="Times New Roman" w:eastAsia="Arial Unicode MS" w:hAnsi="Times New Roman" w:cs="Times New Roman"/>
        </w:rPr>
        <w:t>ă</w:t>
      </w:r>
      <w:r w:rsidRPr="00B67C36">
        <w:rPr>
          <w:rStyle w:val="Bullets"/>
          <w:rFonts w:ascii="Times New Roman" w:hAnsi="Times New Roman" w:cs="Times New Roman"/>
        </w:rPr>
        <w:t xml:space="preserve"> emoție. Copiii au sarcina de a recunoaște emoțiile și de a identifica intrusul.</w:t>
      </w:r>
    </w:p>
    <w:p w:rsidR="006E04CA" w:rsidRPr="00B67C36" w:rsidRDefault="008910D7" w:rsidP="001D1D25">
      <w:pPr>
        <w:pStyle w:val="Titlu3"/>
        <w:shd w:val="clear" w:color="auto" w:fill="FCFCFC"/>
        <w:spacing w:before="0" w:line="360" w:lineRule="auto"/>
        <w:rPr>
          <w:rStyle w:val="Bullets"/>
          <w:rFonts w:ascii="Times New Roman" w:hAnsi="Times New Roman" w:cs="Times New Roman"/>
        </w:rPr>
      </w:pPr>
      <w:r w:rsidRPr="00B67C36">
        <w:rPr>
          <w:rStyle w:val="Bullets"/>
          <w:rFonts w:ascii="Times New Roman" w:hAnsi="Times New Roman" w:cs="Times New Roman"/>
        </w:rPr>
        <w:t>Să vorbim despre ce simt personajele!</w:t>
      </w:r>
    </w:p>
    <w:p w:rsidR="006E04CA" w:rsidRPr="00B67C36" w:rsidRDefault="008910D7" w:rsidP="00B67C36">
      <w:pPr>
        <w:pStyle w:val="NormalWeb"/>
        <w:shd w:val="clear" w:color="auto" w:fill="FCFCFC"/>
        <w:spacing w:beforeAutospacing="0" w:after="0" w:afterAutospacing="0" w:line="360" w:lineRule="auto"/>
        <w:rPr>
          <w:rStyle w:val="Bullets"/>
          <w:rFonts w:ascii="Times New Roman" w:hAnsi="Times New Roman" w:cs="Times New Roman"/>
        </w:rPr>
      </w:pPr>
      <w:r w:rsidRPr="00B67C36">
        <w:rPr>
          <w:rStyle w:val="Bullets"/>
          <w:rFonts w:ascii="Times New Roman" w:hAnsi="Times New Roman" w:cs="Times New Roman"/>
        </w:rPr>
        <w:t>Pentru acest joc pot fi folosite imagini cu personaje din povești a c</w:t>
      </w:r>
      <w:r w:rsidRPr="00B67C36">
        <w:rPr>
          <w:rStyle w:val="Bullets"/>
          <w:rFonts w:ascii="Times New Roman" w:eastAsia="Arial Unicode MS" w:hAnsi="Times New Roman" w:cs="Times New Roman"/>
        </w:rPr>
        <w:t>ă</w:t>
      </w:r>
      <w:r w:rsidRPr="00B67C36">
        <w:rPr>
          <w:rStyle w:val="Bullets"/>
          <w:rFonts w:ascii="Times New Roman" w:hAnsi="Times New Roman" w:cs="Times New Roman"/>
        </w:rPr>
        <w:t>ror mimic</w:t>
      </w:r>
      <w:r w:rsidRPr="00B67C36">
        <w:rPr>
          <w:rStyle w:val="Bullets"/>
          <w:rFonts w:ascii="Times New Roman" w:eastAsia="Arial Unicode MS" w:hAnsi="Times New Roman" w:cs="Times New Roman"/>
        </w:rPr>
        <w:t>ă</w:t>
      </w:r>
      <w:r w:rsidRPr="00B67C36">
        <w:rPr>
          <w:rStyle w:val="Bullets"/>
          <w:rFonts w:ascii="Times New Roman" w:hAnsi="Times New Roman" w:cs="Times New Roman"/>
        </w:rPr>
        <w:t xml:space="preserve"> exprim</w:t>
      </w:r>
      <w:r w:rsidRPr="00B67C36">
        <w:rPr>
          <w:rStyle w:val="Bullets"/>
          <w:rFonts w:ascii="Times New Roman" w:eastAsia="Arial Unicode MS" w:hAnsi="Times New Roman" w:cs="Times New Roman"/>
        </w:rPr>
        <w:t>ă</w:t>
      </w:r>
      <w:r w:rsidRPr="00B67C36">
        <w:rPr>
          <w:rStyle w:val="Bullets"/>
          <w:rFonts w:ascii="Times New Roman" w:hAnsi="Times New Roman" w:cs="Times New Roman"/>
        </w:rPr>
        <w:t xml:space="preserve"> emo</w:t>
      </w:r>
      <w:r w:rsidRPr="00B67C36">
        <w:rPr>
          <w:rStyle w:val="Bullets"/>
          <w:rFonts w:ascii="Times New Roman" w:eastAsia="Arial Unicode MS" w:hAnsi="Times New Roman" w:cs="Times New Roman"/>
        </w:rPr>
        <w:t>ţ</w:t>
      </w:r>
      <w:r w:rsidRPr="00B67C36">
        <w:rPr>
          <w:rStyle w:val="Bullets"/>
          <w:rFonts w:ascii="Times New Roman" w:hAnsi="Times New Roman" w:cs="Times New Roman"/>
        </w:rPr>
        <w:t>ii diferite:</w:t>
      </w:r>
      <w:r w:rsidRPr="00B67C36">
        <w:rPr>
          <w:rStyle w:val="Bullets"/>
          <w:rFonts w:ascii="Times New Roman" w:hAnsi="Times New Roman" w:cs="Times New Roman"/>
        </w:rPr>
        <w:br/>
        <w:t>Furnica – discutând cu greierele, are mâinile în şold şi sprâncenele încruntate – e furioasă;</w:t>
      </w:r>
      <w:r w:rsidRPr="00B67C36">
        <w:rPr>
          <w:rStyle w:val="Bullets"/>
          <w:rFonts w:ascii="Times New Roman" w:hAnsi="Times New Roman" w:cs="Times New Roman"/>
        </w:rPr>
        <w:br/>
        <w:t>Mama – primind inimioara de turtă dulce de la fiul ei, zâmbeşte – e bucuroasă;</w:t>
      </w:r>
      <w:r w:rsidRPr="00B67C36">
        <w:rPr>
          <w:rStyle w:val="Bullets"/>
          <w:rFonts w:ascii="Times New Roman" w:hAnsi="Times New Roman" w:cs="Times New Roman"/>
        </w:rPr>
        <w:br/>
        <w:t>Şarpele – la judecată – îi e frică;</w:t>
      </w:r>
      <w:r w:rsidRPr="00B67C36">
        <w:rPr>
          <w:rStyle w:val="Bullets"/>
          <w:rFonts w:ascii="Times New Roman" w:hAnsi="Times New Roman" w:cs="Times New Roman"/>
        </w:rPr>
        <w:br/>
        <w:t>Cenuşăreasa – adună boabele din cenuşă – e tristă.</w:t>
      </w:r>
      <w:r w:rsidRPr="00B67C36">
        <w:rPr>
          <w:rStyle w:val="Bullets"/>
          <w:rFonts w:ascii="Times New Roman" w:hAnsi="Times New Roman" w:cs="Times New Roman"/>
        </w:rPr>
        <w:br/>
        <w:t>După ce a fost identificată emoția, se poate cere copiilor s</w:t>
      </w:r>
      <w:r w:rsidRPr="00B67C36">
        <w:rPr>
          <w:rStyle w:val="Bullets"/>
          <w:rFonts w:ascii="Times New Roman" w:eastAsia="Arial Unicode MS" w:hAnsi="Times New Roman" w:cs="Times New Roman"/>
        </w:rPr>
        <w:t>ă</w:t>
      </w:r>
      <w:r w:rsidRPr="00B67C36">
        <w:rPr>
          <w:rStyle w:val="Bullets"/>
          <w:rFonts w:ascii="Times New Roman" w:hAnsi="Times New Roman" w:cs="Times New Roman"/>
        </w:rPr>
        <w:t xml:space="preserve"> arate caracteristicile feței dup</w:t>
      </w:r>
      <w:r w:rsidRPr="00B67C36">
        <w:rPr>
          <w:rStyle w:val="Bullets"/>
          <w:rFonts w:ascii="Times New Roman" w:eastAsia="Arial Unicode MS" w:hAnsi="Times New Roman" w:cs="Times New Roman"/>
        </w:rPr>
        <w:t>ă</w:t>
      </w:r>
      <w:r w:rsidRPr="00B67C36">
        <w:rPr>
          <w:rStyle w:val="Bullets"/>
          <w:rFonts w:ascii="Times New Roman" w:hAnsi="Times New Roman" w:cs="Times New Roman"/>
        </w:rPr>
        <w:t xml:space="preserve"> care au recunoscut (exemplu:</w:t>
      </w:r>
      <w:r w:rsidRPr="00B67C36">
        <w:rPr>
          <w:rStyle w:val="Bullets"/>
          <w:rFonts w:ascii="Times New Roman" w:eastAsia="Arial Unicode MS" w:hAnsi="Times New Roman" w:cs="Times New Roman"/>
        </w:rPr>
        <w:t>”Î</w:t>
      </w:r>
      <w:r w:rsidRPr="00B67C36">
        <w:rPr>
          <w:rStyle w:val="Bullets"/>
          <w:rFonts w:ascii="Times New Roman" w:hAnsi="Times New Roman" w:cs="Times New Roman"/>
        </w:rPr>
        <w:t>mi dau seama c</w:t>
      </w:r>
      <w:r w:rsidRPr="00B67C36">
        <w:rPr>
          <w:rStyle w:val="Bullets"/>
          <w:rFonts w:ascii="Times New Roman" w:eastAsia="Arial Unicode MS" w:hAnsi="Times New Roman" w:cs="Times New Roman"/>
        </w:rPr>
        <w:t>ă</w:t>
      </w:r>
      <w:r w:rsidRPr="00B67C36">
        <w:rPr>
          <w:rStyle w:val="Bullets"/>
          <w:rFonts w:ascii="Times New Roman" w:hAnsi="Times New Roman" w:cs="Times New Roman"/>
        </w:rPr>
        <w:t xml:space="preserve"> Cenuşăreasa este tristă pentru că are capul aplecat, colţurile buzelor lăsate în jos, ochii sunt lipsiţi de strălucire, stă să plângă”), care este cauza fiecărei emoţii pe care o trăiesc personajele.</w:t>
      </w:r>
    </w:p>
    <w:p w:rsidR="006E04CA" w:rsidRPr="00B67C36" w:rsidRDefault="008910D7" w:rsidP="001D1D25">
      <w:pPr>
        <w:pStyle w:val="Titlu3"/>
        <w:shd w:val="clear" w:color="auto" w:fill="FCFCFC"/>
        <w:spacing w:before="0" w:line="360" w:lineRule="auto"/>
        <w:rPr>
          <w:rStyle w:val="Bullets"/>
          <w:rFonts w:ascii="Times New Roman" w:hAnsi="Times New Roman" w:cs="Times New Roman"/>
        </w:rPr>
      </w:pPr>
      <w:r w:rsidRPr="00B67C36">
        <w:rPr>
          <w:rStyle w:val="Bullets"/>
          <w:rFonts w:ascii="Times New Roman" w:hAnsi="Times New Roman" w:cs="Times New Roman"/>
        </w:rPr>
        <w:t>Spune/arată ce emoţii trăiesc personajele!</w:t>
      </w:r>
    </w:p>
    <w:p w:rsidR="006E04CA" w:rsidRPr="00B67C36" w:rsidRDefault="008910D7" w:rsidP="001D1D25">
      <w:pPr>
        <w:pStyle w:val="NormalWeb"/>
        <w:shd w:val="clear" w:color="auto" w:fill="FCFCFC"/>
        <w:spacing w:beforeAutospacing="0" w:after="0" w:afterAutospacing="0" w:line="360" w:lineRule="auto"/>
        <w:rPr>
          <w:rStyle w:val="ListLabel1"/>
        </w:rPr>
      </w:pPr>
      <w:r w:rsidRPr="00B67C36">
        <w:rPr>
          <w:rStyle w:val="Bullets"/>
          <w:rFonts w:ascii="Times New Roman" w:hAnsi="Times New Roman" w:cs="Times New Roman"/>
        </w:rPr>
        <w:t>Se citesc fragmente din texte literare şi după conţinutul şi intonaţia lecturii, copiii vor deduce emoţiile diferite ale personajelor şi le vor numi:</w:t>
      </w:r>
      <w:r w:rsidRPr="00B67C36">
        <w:rPr>
          <w:rStyle w:val="Bullets"/>
          <w:rFonts w:ascii="Times New Roman" w:hAnsi="Times New Roman" w:cs="Times New Roman"/>
        </w:rPr>
        <w:br/>
        <w:t>a) “ – Ia fata asta şi du-o în adâncul pădurii, că nu rabd s-o mai văd în faţa ochilor! Omoar-o!” (furie);</w:t>
      </w:r>
      <w:r w:rsidRPr="00B67C36">
        <w:rPr>
          <w:rStyle w:val="Bullets"/>
          <w:rFonts w:ascii="Times New Roman" w:hAnsi="Times New Roman" w:cs="Times New Roman"/>
        </w:rPr>
        <w:br/>
        <w:t>b) “ Biata copilă rămăsese singură-singurică în pădurea cea nesfârşită şi era atât de înfricoşată, că privea la mulţimea frunzelor de pe copaci, ca şi când de acolo ar fi putut să se ivească vreo primejdie şi nu ştia în ce chip şi-ar putea găsi scăparea.” (frică);</w:t>
      </w:r>
      <w:r w:rsidRPr="00B67C36">
        <w:rPr>
          <w:rStyle w:val="Bullets"/>
          <w:rFonts w:ascii="Times New Roman" w:hAnsi="Times New Roman" w:cs="Times New Roman"/>
        </w:rPr>
        <w:br/>
        <w:t>c) “ Piticii îndreptară spre Albă ca Zăpada lumina celor şapte lumânărele şi rămaseră s-o privească.</w:t>
      </w:r>
      <w:r w:rsidRPr="00B67C36">
        <w:rPr>
          <w:rStyle w:val="Bullets"/>
          <w:rFonts w:ascii="Times New Roman" w:hAnsi="Times New Roman" w:cs="Times New Roman"/>
        </w:rPr>
        <w:br/>
        <w:t xml:space="preserve">– Doamne, Dumnezeule, apucară ei să strige, tare frumoasă mai e copila asta. Şi atât de </w:t>
      </w:r>
      <w:r w:rsidRPr="00B67C36">
        <w:rPr>
          <w:rStyle w:val="ListLabel1"/>
        </w:rPr>
        <w:t>bucuroşi erau, că nu se îndurară s-o trezească.” (încântarea);</w:t>
      </w:r>
      <w:r w:rsidRPr="00B67C36">
        <w:rPr>
          <w:rStyle w:val="ListLabel1"/>
        </w:rPr>
        <w:br/>
        <w:t>d)“ Domniţa deschise ochii şi era din nou vie.</w:t>
      </w:r>
      <w:r w:rsidRPr="00B67C36">
        <w:rPr>
          <w:rStyle w:val="ListLabel1"/>
        </w:rPr>
        <w:br/>
        <w:t>– Vai, Doamne, unde mă aflu? strigă ea nedumerită.</w:t>
      </w:r>
      <w:r w:rsidRPr="00B67C36">
        <w:rPr>
          <w:rStyle w:val="ListLabel1"/>
        </w:rPr>
        <w:br/>
        <w:t>Cu ochii râzând de bucurie, feciorul de împărat se apropie de dânsa şi îi spuse:</w:t>
      </w:r>
      <w:r w:rsidRPr="00B67C36">
        <w:rPr>
          <w:rStyle w:val="ListLabel1"/>
        </w:rPr>
        <w:br/>
        <w:t>– Cu mine eşti! Cu mine…!” (mirare, bucurie)</w:t>
      </w:r>
    </w:p>
    <w:p w:rsidR="006E04CA" w:rsidRPr="00B67C36" w:rsidRDefault="008910D7" w:rsidP="00B67C36">
      <w:pPr>
        <w:pStyle w:val="Index"/>
        <w:spacing w:line="360" w:lineRule="auto"/>
        <w:jc w:val="both"/>
        <w:rPr>
          <w:rStyle w:val="ListLabel1"/>
          <w:rFonts w:cs="Times New Roman"/>
        </w:rPr>
      </w:pPr>
      <w:r w:rsidRPr="00B67C36">
        <w:rPr>
          <w:rStyle w:val="ListLabel1"/>
          <w:rFonts w:cs="Times New Roman"/>
        </w:rPr>
        <w:t> Spune mai departe!</w:t>
      </w:r>
    </w:p>
    <w:p w:rsidR="006E04CA" w:rsidRPr="00B67C36" w:rsidRDefault="008910D7" w:rsidP="00B67C36">
      <w:pPr>
        <w:pStyle w:val="Index"/>
        <w:spacing w:line="360" w:lineRule="auto"/>
        <w:jc w:val="both"/>
        <w:rPr>
          <w:rStyle w:val="ListLabel10"/>
        </w:rPr>
      </w:pPr>
      <w:r w:rsidRPr="00B67C36">
        <w:rPr>
          <w:rStyle w:val="ListLabel1"/>
          <w:rFonts w:cs="Times New Roman"/>
        </w:rPr>
        <w:t>Sarcina constă în completarea unor fraze lacunare cu emoții potrivite. Spre exemplu, pentru început, li se poate cere copiilor să completeze versurile ce au ca temă întâmplări petrecute la școală:</w:t>
      </w:r>
      <w:r w:rsidRPr="00B67C36">
        <w:rPr>
          <w:rStyle w:val="ListLabel1"/>
          <w:rFonts w:cs="Times New Roman"/>
        </w:rPr>
        <w:br/>
        <w:t xml:space="preserve">”Un copil ceva mai mare/M-a lovit; mă doare tare/Îl privesc neputincios,/Și simt că </w:t>
      </w:r>
      <w:r w:rsidRPr="00B67C36">
        <w:rPr>
          <w:rStyle w:val="ListLabel10"/>
        </w:rPr>
        <w:lastRenderedPageBreak/>
        <w:t>sunt…..(furios)”</w:t>
      </w:r>
      <w:r w:rsidRPr="00B67C36">
        <w:rPr>
          <w:rStyle w:val="ListLabel10"/>
        </w:rPr>
        <w:br/>
        <w:t>”Când apa mi s-a vărsat/Peste planșa ce-am lucrat/ Nu m-am mai simțit artist…/ Ci am fost un pic cam…..(trist).”</w:t>
      </w:r>
      <w:r w:rsidRPr="00B67C36">
        <w:rPr>
          <w:rStyle w:val="ListLabel10"/>
        </w:rPr>
        <w:br/>
        <w:t>”Un creion am rătăcit,/Un coleg mi l-a găsit, /Eu i-am mulțumit frumos/Și-am fost tare…(bucuros).”</w:t>
      </w:r>
    </w:p>
    <w:p w:rsidR="006E04CA" w:rsidRPr="00B67C36" w:rsidRDefault="008910D7" w:rsidP="00B67C36">
      <w:pPr>
        <w:pStyle w:val="Index"/>
        <w:spacing w:line="360" w:lineRule="auto"/>
        <w:rPr>
          <w:rStyle w:val="Bullets"/>
        </w:rPr>
      </w:pPr>
      <w:r w:rsidRPr="00B67C36">
        <w:rPr>
          <w:rStyle w:val="ListLabel10"/>
        </w:rPr>
        <w:t>Asociaza emoția cu culoarea potrivită:</w:t>
      </w:r>
      <w:r w:rsidRPr="00B67C36">
        <w:rPr>
          <w:rStyle w:val="Bullets"/>
          <w:noProof/>
        </w:rPr>
        <w:drawing>
          <wp:inline distT="0" distB="0" distL="0" distR="0" wp14:anchorId="0093D6E9" wp14:editId="42A84771">
            <wp:extent cx="4678680" cy="3383280"/>
            <wp:effectExtent l="0" t="0" r="7620" b="7620"/>
            <wp:docPr id="4"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6"/>
                    <pic:cNvPicPr>
                      <a:picLocks noChangeAspect="1" noChangeArrowheads="1"/>
                    </pic:cNvPicPr>
                  </pic:nvPicPr>
                  <pic:blipFill>
                    <a:blip r:embed="rId10"/>
                    <a:stretch>
                      <a:fillRect/>
                    </a:stretch>
                  </pic:blipFill>
                  <pic:spPr bwMode="auto">
                    <a:xfrm>
                      <a:off x="0" y="0"/>
                      <a:ext cx="4676966" cy="3382041"/>
                    </a:xfrm>
                    <a:prstGeom prst="rect">
                      <a:avLst/>
                    </a:prstGeom>
                  </pic:spPr>
                </pic:pic>
              </a:graphicData>
            </a:graphic>
          </wp:inline>
        </w:drawing>
      </w:r>
    </w:p>
    <w:p w:rsidR="006E04CA" w:rsidRDefault="006E04CA">
      <w:pPr>
        <w:spacing w:before="468" w:after="468" w:line="360" w:lineRule="auto"/>
        <w:ind w:left="720"/>
        <w:jc w:val="both"/>
      </w:pPr>
    </w:p>
    <w:sectPr w:rsidR="006E04CA" w:rsidSect="001D1D25">
      <w:headerReference w:type="default" r:id="rId11"/>
      <w:pgSz w:w="11906" w:h="16838" w:code="9"/>
      <w:pgMar w:top="1134" w:right="1134" w:bottom="1134" w:left="1134" w:header="1134" w:footer="1134" w:gutter="0"/>
      <w:cols w:space="720"/>
      <w:formProt w:val="0"/>
      <w:vAlign w:val="both"/>
      <w:docGrid w:linePitch="360" w:charSpace="40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7D12BE" w:rsidRDefault="007D12BE">
      <w:pPr>
        <w:spacing w:after="0" w:line="240" w:lineRule="auto"/>
      </w:pPr>
      <w:r>
        <w:separator/>
      </w:r>
    </w:p>
  </w:endnote>
  <w:endnote w:type="continuationSeparator" w:id="0">
    <w:p w:rsidR="007D12BE" w:rsidRDefault="007D12B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OpenSymbol">
    <w:altName w:val="Cambria"/>
    <w:charset w:val="00"/>
    <w:family w:val="roman"/>
    <w:pitch w:val="variable"/>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Calibri Light">
    <w:panose1 w:val="020F03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7D12BE" w:rsidRDefault="007D12BE">
      <w:pPr>
        <w:spacing w:after="0" w:line="240" w:lineRule="auto"/>
      </w:pPr>
      <w:r>
        <w:separator/>
      </w:r>
    </w:p>
  </w:footnote>
  <w:footnote w:type="continuationSeparator" w:id="0">
    <w:p w:rsidR="007D12BE" w:rsidRDefault="007D12B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6E04CA" w:rsidRDefault="006E04CA">
    <w:pPr>
      <w:pStyle w:val="NormalWeb"/>
      <w:spacing w:before="280" w:after="280" w:line="360" w:lineRule="auto"/>
      <w:jc w:val="both"/>
      <w:rPr>
        <w:strike/>
        <w:u w:val="single"/>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891E94"/>
    <w:multiLevelType w:val="multilevel"/>
    <w:tmpl w:val="AA2CCBD6"/>
    <w:lvl w:ilvl="0">
      <w:start w:val="1"/>
      <w:numFmt w:val="decimal"/>
      <w:lvlText w:val="%1."/>
      <w:lvlJc w:val="left"/>
      <w:pPr>
        <w:tabs>
          <w:tab w:val="num" w:pos="360"/>
        </w:tabs>
        <w:ind w:left="36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15:restartNumberingAfterBreak="0">
    <w:nsid w:val="179E4A4A"/>
    <w:multiLevelType w:val="multilevel"/>
    <w:tmpl w:val="8A8C8864"/>
    <w:lvl w:ilvl="0">
      <w:start w:val="1"/>
      <w:numFmt w:val="bullet"/>
      <w:lvlText w:val=""/>
      <w:lvlJc w:val="left"/>
      <w:pPr>
        <w:tabs>
          <w:tab w:val="num" w:pos="720"/>
        </w:tabs>
        <w:ind w:left="720" w:hanging="360"/>
      </w:pPr>
      <w:rPr>
        <w:rFonts w:ascii="Symbol" w:hAnsi="Symbol" w:cs="Symbol" w:hint="default"/>
        <w:sz w:val="24"/>
      </w:rPr>
    </w:lvl>
    <w:lvl w:ilvl="1">
      <w:start w:val="1"/>
      <w:numFmt w:val="bullet"/>
      <w:lvlText w:val=""/>
      <w:lvlJc w:val="left"/>
      <w:pPr>
        <w:tabs>
          <w:tab w:val="num" w:pos="1440"/>
        </w:tabs>
        <w:ind w:left="1440" w:hanging="360"/>
      </w:pPr>
      <w:rPr>
        <w:rFonts w:ascii="Symbol" w:hAnsi="Symbol" w:cs="Symbol" w:hint="default"/>
        <w:sz w:val="20"/>
      </w:rPr>
    </w:lvl>
    <w:lvl w:ilvl="2">
      <w:start w:val="1"/>
      <w:numFmt w:val="bullet"/>
      <w:lvlText w:val=""/>
      <w:lvlJc w:val="left"/>
      <w:pPr>
        <w:tabs>
          <w:tab w:val="num" w:pos="2160"/>
        </w:tabs>
        <w:ind w:left="2160" w:hanging="360"/>
      </w:pPr>
      <w:rPr>
        <w:rFonts w:ascii="Symbol" w:hAnsi="Symbol" w:cs="Symbol" w:hint="default"/>
        <w:sz w:val="20"/>
      </w:rPr>
    </w:lvl>
    <w:lvl w:ilvl="3">
      <w:start w:val="1"/>
      <w:numFmt w:val="bullet"/>
      <w:lvlText w:val=""/>
      <w:lvlJc w:val="left"/>
      <w:pPr>
        <w:tabs>
          <w:tab w:val="num" w:pos="2880"/>
        </w:tabs>
        <w:ind w:left="2880" w:hanging="360"/>
      </w:pPr>
      <w:rPr>
        <w:rFonts w:ascii="Symbol" w:hAnsi="Symbol" w:cs="Symbol" w:hint="default"/>
        <w:sz w:val="20"/>
      </w:rPr>
    </w:lvl>
    <w:lvl w:ilvl="4">
      <w:start w:val="1"/>
      <w:numFmt w:val="bullet"/>
      <w:lvlText w:val=""/>
      <w:lvlJc w:val="left"/>
      <w:pPr>
        <w:tabs>
          <w:tab w:val="num" w:pos="3600"/>
        </w:tabs>
        <w:ind w:left="3600" w:hanging="360"/>
      </w:pPr>
      <w:rPr>
        <w:rFonts w:ascii="Symbol" w:hAnsi="Symbol" w:cs="Symbol" w:hint="default"/>
        <w:sz w:val="20"/>
      </w:rPr>
    </w:lvl>
    <w:lvl w:ilvl="5">
      <w:start w:val="1"/>
      <w:numFmt w:val="bullet"/>
      <w:lvlText w:val=""/>
      <w:lvlJc w:val="left"/>
      <w:pPr>
        <w:tabs>
          <w:tab w:val="num" w:pos="4320"/>
        </w:tabs>
        <w:ind w:left="4320" w:hanging="360"/>
      </w:pPr>
      <w:rPr>
        <w:rFonts w:ascii="Symbol" w:hAnsi="Symbol" w:cs="Symbol" w:hint="default"/>
        <w:sz w:val="20"/>
      </w:rPr>
    </w:lvl>
    <w:lvl w:ilvl="6">
      <w:start w:val="1"/>
      <w:numFmt w:val="bullet"/>
      <w:lvlText w:val=""/>
      <w:lvlJc w:val="left"/>
      <w:pPr>
        <w:tabs>
          <w:tab w:val="num" w:pos="5040"/>
        </w:tabs>
        <w:ind w:left="5040" w:hanging="360"/>
      </w:pPr>
      <w:rPr>
        <w:rFonts w:ascii="Symbol" w:hAnsi="Symbol" w:cs="Symbol" w:hint="default"/>
        <w:sz w:val="20"/>
      </w:rPr>
    </w:lvl>
    <w:lvl w:ilvl="7">
      <w:start w:val="1"/>
      <w:numFmt w:val="bullet"/>
      <w:lvlText w:val=""/>
      <w:lvlJc w:val="left"/>
      <w:pPr>
        <w:tabs>
          <w:tab w:val="num" w:pos="5760"/>
        </w:tabs>
        <w:ind w:left="5760" w:hanging="360"/>
      </w:pPr>
      <w:rPr>
        <w:rFonts w:ascii="Symbol" w:hAnsi="Symbol" w:cs="Symbol" w:hint="default"/>
        <w:sz w:val="20"/>
      </w:rPr>
    </w:lvl>
    <w:lvl w:ilvl="8">
      <w:start w:val="1"/>
      <w:numFmt w:val="bullet"/>
      <w:lvlText w:val=""/>
      <w:lvlJc w:val="left"/>
      <w:pPr>
        <w:tabs>
          <w:tab w:val="num" w:pos="6480"/>
        </w:tabs>
        <w:ind w:left="6480" w:hanging="360"/>
      </w:pPr>
      <w:rPr>
        <w:rFonts w:ascii="Symbol" w:hAnsi="Symbol" w:cs="Symbol" w:hint="default"/>
        <w:sz w:val="20"/>
      </w:rPr>
    </w:lvl>
  </w:abstractNum>
  <w:abstractNum w:abstractNumId="2" w15:restartNumberingAfterBreak="0">
    <w:nsid w:val="32E40326"/>
    <w:multiLevelType w:val="multilevel"/>
    <w:tmpl w:val="E0B2C664"/>
    <w:lvl w:ilvl="0">
      <w:start w:val="1"/>
      <w:numFmt w:val="bullet"/>
      <w:lvlText w:val=""/>
      <w:lvlJc w:val="left"/>
      <w:pPr>
        <w:tabs>
          <w:tab w:val="num" w:pos="720"/>
        </w:tabs>
        <w:ind w:left="720" w:hanging="360"/>
      </w:pPr>
      <w:rPr>
        <w:rFonts w:ascii="Symbol" w:hAnsi="Symbol" w:cs="Open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Open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Open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3" w15:restartNumberingAfterBreak="0">
    <w:nsid w:val="7CDB4009"/>
    <w:multiLevelType w:val="multilevel"/>
    <w:tmpl w:val="9258B152"/>
    <w:lvl w:ilvl="0">
      <w:start w:val="1"/>
      <w:numFmt w:val="none"/>
      <w:pStyle w:val="Titlu1"/>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num w:numId="1" w16cid:durableId="1140656436">
    <w:abstractNumId w:val="3"/>
  </w:num>
  <w:num w:numId="2" w16cid:durableId="2079210958">
    <w:abstractNumId w:val="1"/>
  </w:num>
  <w:num w:numId="3" w16cid:durableId="2035186146">
    <w:abstractNumId w:val="0"/>
  </w:num>
  <w:num w:numId="4" w16cid:durableId="54521524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gutterAtTop/>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E04CA"/>
    <w:rsid w:val="001D1D25"/>
    <w:rsid w:val="006E04CA"/>
    <w:rsid w:val="007D12BE"/>
    <w:rsid w:val="0084371D"/>
    <w:rsid w:val="008910D7"/>
    <w:rsid w:val="00B67C36"/>
    <w:rsid w:val="00B92E54"/>
    <w:rsid w:val="00C52320"/>
  </w:rsids>
  <m:mathPr>
    <m:mathFont m:val="Cambria Math"/>
    <m:brkBin m:val="before"/>
    <m:brkBinSub m:val="--"/>
    <m:smallFrac m:val="0"/>
    <m:dispDef/>
    <m:lMargin m:val="0"/>
    <m:rMargin m:val="0"/>
    <m:defJc m:val="centerGroup"/>
    <m:wrapIndent m:val="1440"/>
    <m:intLim m:val="subSup"/>
    <m:naryLim m:val="undOvr"/>
  </m:mathPr>
  <w:themeFontLang w:val="ro-RO"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F256152-905D-4D7E-801A-C88C035C4C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Cs w:val="22"/>
        <w:lang w:val="ro-RO"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rPr>
      <w:sz w:val="22"/>
    </w:rPr>
  </w:style>
  <w:style w:type="paragraph" w:styleId="Titlu1">
    <w:name w:val="heading 1"/>
    <w:basedOn w:val="Heading"/>
    <w:next w:val="Corptext"/>
    <w:qFormat/>
    <w:pPr>
      <w:numPr>
        <w:numId w:val="1"/>
      </w:numPr>
      <w:outlineLvl w:val="0"/>
    </w:pPr>
    <w:rPr>
      <w:b/>
      <w:bCs/>
      <w:sz w:val="36"/>
      <w:szCs w:val="36"/>
    </w:rPr>
  </w:style>
  <w:style w:type="paragraph" w:styleId="Titlu2">
    <w:name w:val="heading 2"/>
    <w:basedOn w:val="Normal"/>
    <w:link w:val="Titlu2Caracter"/>
    <w:uiPriority w:val="9"/>
    <w:qFormat/>
    <w:rsid w:val="00AC1924"/>
    <w:pPr>
      <w:spacing w:beforeAutospacing="1" w:afterAutospacing="1" w:line="240" w:lineRule="auto"/>
      <w:outlineLvl w:val="1"/>
    </w:pPr>
    <w:rPr>
      <w:rFonts w:ascii="Times New Roman" w:eastAsia="Times New Roman" w:hAnsi="Times New Roman" w:cs="Times New Roman"/>
      <w:b/>
      <w:bCs/>
      <w:sz w:val="36"/>
      <w:szCs w:val="36"/>
      <w:lang w:eastAsia="ro-RO"/>
    </w:rPr>
  </w:style>
  <w:style w:type="paragraph" w:styleId="Titlu3">
    <w:name w:val="heading 3"/>
    <w:basedOn w:val="Normal"/>
    <w:next w:val="Normal"/>
    <w:link w:val="Titlu3Caracter"/>
    <w:uiPriority w:val="9"/>
    <w:semiHidden/>
    <w:unhideWhenUsed/>
    <w:qFormat/>
    <w:rsid w:val="001830A7"/>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Titlu2Caracter">
    <w:name w:val="Titlu 2 Caracter"/>
    <w:basedOn w:val="Fontdeparagrafimplicit"/>
    <w:link w:val="Titlu2"/>
    <w:uiPriority w:val="9"/>
    <w:qFormat/>
    <w:rsid w:val="00AC1924"/>
    <w:rPr>
      <w:rFonts w:ascii="Times New Roman" w:eastAsia="Times New Roman" w:hAnsi="Times New Roman" w:cs="Times New Roman"/>
      <w:b/>
      <w:bCs/>
      <w:sz w:val="36"/>
      <w:szCs w:val="36"/>
      <w:lang w:eastAsia="ro-RO"/>
    </w:rPr>
  </w:style>
  <w:style w:type="character" w:styleId="Robust">
    <w:name w:val="Strong"/>
    <w:basedOn w:val="Fontdeparagrafimplicit"/>
    <w:uiPriority w:val="22"/>
    <w:qFormat/>
    <w:rsid w:val="00AC1924"/>
    <w:rPr>
      <w:b/>
      <w:bCs/>
    </w:rPr>
  </w:style>
  <w:style w:type="character" w:customStyle="1" w:styleId="Titlu3Caracter">
    <w:name w:val="Titlu 3 Caracter"/>
    <w:basedOn w:val="Fontdeparagrafimplicit"/>
    <w:link w:val="Titlu3"/>
    <w:uiPriority w:val="9"/>
    <w:semiHidden/>
    <w:qFormat/>
    <w:rsid w:val="001830A7"/>
    <w:rPr>
      <w:rFonts w:asciiTheme="majorHAnsi" w:eastAsiaTheme="majorEastAsia" w:hAnsiTheme="majorHAnsi" w:cstheme="majorBidi"/>
      <w:color w:val="1F4D78" w:themeColor="accent1" w:themeShade="7F"/>
      <w:sz w:val="24"/>
      <w:szCs w:val="24"/>
    </w:rPr>
  </w:style>
  <w:style w:type="character" w:styleId="Accentuat">
    <w:name w:val="Emphasis"/>
    <w:basedOn w:val="Fontdeparagrafimplicit"/>
    <w:uiPriority w:val="20"/>
    <w:qFormat/>
    <w:rsid w:val="001830A7"/>
    <w:rPr>
      <w:i/>
      <w:iCs/>
    </w:rPr>
  </w:style>
  <w:style w:type="character" w:customStyle="1" w:styleId="TextnBalonCaracter">
    <w:name w:val="Text în Balon Caracter"/>
    <w:basedOn w:val="Fontdeparagrafimplicit"/>
    <w:link w:val="TextnBalon"/>
    <w:uiPriority w:val="99"/>
    <w:semiHidden/>
    <w:qFormat/>
    <w:rsid w:val="00A86307"/>
    <w:rPr>
      <w:rFonts w:ascii="Tahoma" w:hAnsi="Tahoma" w:cs="Tahoma"/>
      <w:sz w:val="16"/>
      <w:szCs w:val="16"/>
    </w:rPr>
  </w:style>
  <w:style w:type="character" w:customStyle="1" w:styleId="ListLabel1">
    <w:name w:val="ListLabel 1"/>
    <w:qFormat/>
    <w:rPr>
      <w:rFonts w:ascii="Times New Roman" w:hAnsi="Times New Roman"/>
      <w:sz w:val="24"/>
    </w:rPr>
  </w:style>
  <w:style w:type="character" w:customStyle="1" w:styleId="ListLabel2">
    <w:name w:val="ListLabel 2"/>
    <w:qFormat/>
    <w:rPr>
      <w:sz w:val="20"/>
    </w:rPr>
  </w:style>
  <w:style w:type="character" w:customStyle="1" w:styleId="ListLabel3">
    <w:name w:val="ListLabel 3"/>
    <w:qFormat/>
    <w:rPr>
      <w:sz w:val="20"/>
    </w:rPr>
  </w:style>
  <w:style w:type="character" w:customStyle="1" w:styleId="ListLabel4">
    <w:name w:val="ListLabel 4"/>
    <w:qFormat/>
    <w:rPr>
      <w:sz w:val="20"/>
    </w:rPr>
  </w:style>
  <w:style w:type="character" w:customStyle="1" w:styleId="ListLabel5">
    <w:name w:val="ListLabel 5"/>
    <w:qFormat/>
    <w:rPr>
      <w:sz w:val="20"/>
    </w:rPr>
  </w:style>
  <w:style w:type="character" w:customStyle="1" w:styleId="ListLabel6">
    <w:name w:val="ListLabel 6"/>
    <w:qFormat/>
    <w:rPr>
      <w:sz w:val="20"/>
    </w:rPr>
  </w:style>
  <w:style w:type="character" w:customStyle="1" w:styleId="ListLabel7">
    <w:name w:val="ListLabel 7"/>
    <w:qFormat/>
    <w:rPr>
      <w:sz w:val="20"/>
    </w:rPr>
  </w:style>
  <w:style w:type="character" w:customStyle="1" w:styleId="ListLabel8">
    <w:name w:val="ListLabel 8"/>
    <w:qFormat/>
    <w:rPr>
      <w:sz w:val="20"/>
    </w:rPr>
  </w:style>
  <w:style w:type="character" w:customStyle="1" w:styleId="ListLabel9">
    <w:name w:val="ListLabel 9"/>
    <w:qFormat/>
    <w:rPr>
      <w:sz w:val="20"/>
    </w:rPr>
  </w:style>
  <w:style w:type="character" w:customStyle="1" w:styleId="Bullets">
    <w:name w:val="Bullets"/>
    <w:qFormat/>
    <w:rPr>
      <w:rFonts w:ascii="OpenSymbol" w:eastAsia="OpenSymbol" w:hAnsi="OpenSymbol" w:cs="OpenSymbol"/>
    </w:rPr>
  </w:style>
  <w:style w:type="character" w:customStyle="1" w:styleId="ListLabel10">
    <w:name w:val="ListLabel 10"/>
    <w:qFormat/>
    <w:rPr>
      <w:rFonts w:ascii="Times New Roman" w:hAnsi="Times New Roman" w:cs="Symbol"/>
      <w:sz w:val="24"/>
    </w:rPr>
  </w:style>
  <w:style w:type="character" w:customStyle="1" w:styleId="ListLabel11">
    <w:name w:val="ListLabel 11"/>
    <w:qFormat/>
    <w:rPr>
      <w:rFonts w:cs="Symbol"/>
      <w:sz w:val="20"/>
    </w:rPr>
  </w:style>
  <w:style w:type="character" w:customStyle="1" w:styleId="ListLabel12">
    <w:name w:val="ListLabel 12"/>
    <w:qFormat/>
    <w:rPr>
      <w:rFonts w:cs="Symbol"/>
      <w:sz w:val="20"/>
    </w:rPr>
  </w:style>
  <w:style w:type="character" w:customStyle="1" w:styleId="ListLabel13">
    <w:name w:val="ListLabel 13"/>
    <w:qFormat/>
    <w:rPr>
      <w:rFonts w:cs="Symbol"/>
      <w:sz w:val="20"/>
    </w:rPr>
  </w:style>
  <w:style w:type="character" w:customStyle="1" w:styleId="ListLabel14">
    <w:name w:val="ListLabel 14"/>
    <w:qFormat/>
    <w:rPr>
      <w:rFonts w:cs="Symbol"/>
      <w:sz w:val="20"/>
    </w:rPr>
  </w:style>
  <w:style w:type="character" w:customStyle="1" w:styleId="ListLabel15">
    <w:name w:val="ListLabel 15"/>
    <w:qFormat/>
    <w:rPr>
      <w:rFonts w:cs="Symbol"/>
      <w:sz w:val="20"/>
    </w:rPr>
  </w:style>
  <w:style w:type="character" w:customStyle="1" w:styleId="ListLabel16">
    <w:name w:val="ListLabel 16"/>
    <w:qFormat/>
    <w:rPr>
      <w:rFonts w:cs="Symbol"/>
      <w:sz w:val="20"/>
    </w:rPr>
  </w:style>
  <w:style w:type="character" w:customStyle="1" w:styleId="ListLabel17">
    <w:name w:val="ListLabel 17"/>
    <w:qFormat/>
    <w:rPr>
      <w:rFonts w:cs="Symbol"/>
      <w:sz w:val="20"/>
    </w:rPr>
  </w:style>
  <w:style w:type="character" w:customStyle="1" w:styleId="ListLabel18">
    <w:name w:val="ListLabel 18"/>
    <w:qFormat/>
    <w:rPr>
      <w:rFonts w:cs="Symbol"/>
      <w:sz w:val="20"/>
    </w:rPr>
  </w:style>
  <w:style w:type="character" w:customStyle="1" w:styleId="ListLabel19">
    <w:name w:val="ListLabel 19"/>
    <w:qFormat/>
    <w:rPr>
      <w:rFonts w:cs="OpenSymbol"/>
    </w:rPr>
  </w:style>
  <w:style w:type="character" w:customStyle="1" w:styleId="ListLabel20">
    <w:name w:val="ListLabel 20"/>
    <w:qFormat/>
    <w:rPr>
      <w:rFonts w:cs="OpenSymbol"/>
    </w:rPr>
  </w:style>
  <w:style w:type="character" w:customStyle="1" w:styleId="ListLabel21">
    <w:name w:val="ListLabel 21"/>
    <w:qFormat/>
    <w:rPr>
      <w:rFonts w:cs="OpenSymbol"/>
    </w:rPr>
  </w:style>
  <w:style w:type="character" w:customStyle="1" w:styleId="ListLabel22">
    <w:name w:val="ListLabel 22"/>
    <w:qFormat/>
    <w:rPr>
      <w:rFonts w:cs="OpenSymbol"/>
    </w:rPr>
  </w:style>
  <w:style w:type="character" w:customStyle="1" w:styleId="ListLabel23">
    <w:name w:val="ListLabel 23"/>
    <w:qFormat/>
    <w:rPr>
      <w:rFonts w:cs="OpenSymbol"/>
    </w:rPr>
  </w:style>
  <w:style w:type="character" w:customStyle="1" w:styleId="ListLabel24">
    <w:name w:val="ListLabel 24"/>
    <w:qFormat/>
    <w:rPr>
      <w:rFonts w:cs="OpenSymbol"/>
    </w:rPr>
  </w:style>
  <w:style w:type="character" w:customStyle="1" w:styleId="ListLabel25">
    <w:name w:val="ListLabel 25"/>
    <w:qFormat/>
    <w:rPr>
      <w:rFonts w:cs="OpenSymbol"/>
    </w:rPr>
  </w:style>
  <w:style w:type="character" w:customStyle="1" w:styleId="ListLabel26">
    <w:name w:val="ListLabel 26"/>
    <w:qFormat/>
    <w:rPr>
      <w:rFonts w:cs="OpenSymbol"/>
    </w:rPr>
  </w:style>
  <w:style w:type="character" w:customStyle="1" w:styleId="ListLabel27">
    <w:name w:val="ListLabel 27"/>
    <w:qFormat/>
    <w:rPr>
      <w:rFonts w:cs="OpenSymbol"/>
    </w:rPr>
  </w:style>
  <w:style w:type="character" w:customStyle="1" w:styleId="ListLabel28">
    <w:name w:val="ListLabel 28"/>
    <w:qFormat/>
    <w:rPr>
      <w:rFonts w:ascii="Times New Roman" w:hAnsi="Times New Roman" w:cs="Symbol"/>
      <w:sz w:val="24"/>
    </w:rPr>
  </w:style>
  <w:style w:type="character" w:customStyle="1" w:styleId="ListLabel29">
    <w:name w:val="ListLabel 29"/>
    <w:qFormat/>
    <w:rPr>
      <w:rFonts w:cs="Symbol"/>
      <w:sz w:val="20"/>
    </w:rPr>
  </w:style>
  <w:style w:type="character" w:customStyle="1" w:styleId="ListLabel30">
    <w:name w:val="ListLabel 30"/>
    <w:qFormat/>
    <w:rPr>
      <w:rFonts w:cs="Symbol"/>
      <w:sz w:val="20"/>
    </w:rPr>
  </w:style>
  <w:style w:type="character" w:customStyle="1" w:styleId="ListLabel31">
    <w:name w:val="ListLabel 31"/>
    <w:qFormat/>
    <w:rPr>
      <w:rFonts w:cs="Symbol"/>
      <w:sz w:val="20"/>
    </w:rPr>
  </w:style>
  <w:style w:type="character" w:customStyle="1" w:styleId="ListLabel32">
    <w:name w:val="ListLabel 32"/>
    <w:qFormat/>
    <w:rPr>
      <w:rFonts w:cs="Symbol"/>
      <w:sz w:val="20"/>
    </w:rPr>
  </w:style>
  <w:style w:type="character" w:customStyle="1" w:styleId="ListLabel33">
    <w:name w:val="ListLabel 33"/>
    <w:qFormat/>
    <w:rPr>
      <w:rFonts w:cs="Symbol"/>
      <w:sz w:val="20"/>
    </w:rPr>
  </w:style>
  <w:style w:type="character" w:customStyle="1" w:styleId="ListLabel34">
    <w:name w:val="ListLabel 34"/>
    <w:qFormat/>
    <w:rPr>
      <w:rFonts w:cs="Symbol"/>
      <w:sz w:val="20"/>
    </w:rPr>
  </w:style>
  <w:style w:type="character" w:customStyle="1" w:styleId="ListLabel35">
    <w:name w:val="ListLabel 35"/>
    <w:qFormat/>
    <w:rPr>
      <w:rFonts w:cs="Symbol"/>
      <w:sz w:val="20"/>
    </w:rPr>
  </w:style>
  <w:style w:type="character" w:customStyle="1" w:styleId="ListLabel36">
    <w:name w:val="ListLabel 36"/>
    <w:qFormat/>
    <w:rPr>
      <w:rFonts w:cs="Symbol"/>
      <w:sz w:val="20"/>
    </w:rPr>
  </w:style>
  <w:style w:type="character" w:customStyle="1" w:styleId="ListLabel37">
    <w:name w:val="ListLabel 37"/>
    <w:qFormat/>
    <w:rPr>
      <w:rFonts w:cs="OpenSymbol"/>
    </w:rPr>
  </w:style>
  <w:style w:type="character" w:customStyle="1" w:styleId="ListLabel38">
    <w:name w:val="ListLabel 38"/>
    <w:qFormat/>
    <w:rPr>
      <w:rFonts w:cs="OpenSymbol"/>
    </w:rPr>
  </w:style>
  <w:style w:type="character" w:customStyle="1" w:styleId="ListLabel39">
    <w:name w:val="ListLabel 39"/>
    <w:qFormat/>
    <w:rPr>
      <w:rFonts w:cs="OpenSymbol"/>
    </w:rPr>
  </w:style>
  <w:style w:type="character" w:customStyle="1" w:styleId="ListLabel40">
    <w:name w:val="ListLabel 40"/>
    <w:qFormat/>
    <w:rPr>
      <w:rFonts w:cs="OpenSymbol"/>
    </w:rPr>
  </w:style>
  <w:style w:type="character" w:customStyle="1" w:styleId="ListLabel41">
    <w:name w:val="ListLabel 41"/>
    <w:qFormat/>
    <w:rPr>
      <w:rFonts w:cs="OpenSymbol"/>
    </w:rPr>
  </w:style>
  <w:style w:type="character" w:customStyle="1" w:styleId="ListLabel42">
    <w:name w:val="ListLabel 42"/>
    <w:qFormat/>
    <w:rPr>
      <w:rFonts w:cs="OpenSymbol"/>
    </w:rPr>
  </w:style>
  <w:style w:type="character" w:customStyle="1" w:styleId="ListLabel43">
    <w:name w:val="ListLabel 43"/>
    <w:qFormat/>
    <w:rPr>
      <w:rFonts w:cs="OpenSymbol"/>
    </w:rPr>
  </w:style>
  <w:style w:type="character" w:customStyle="1" w:styleId="ListLabel44">
    <w:name w:val="ListLabel 44"/>
    <w:qFormat/>
    <w:rPr>
      <w:rFonts w:cs="OpenSymbol"/>
    </w:rPr>
  </w:style>
  <w:style w:type="character" w:customStyle="1" w:styleId="ListLabel45">
    <w:name w:val="ListLabel 45"/>
    <w:qFormat/>
    <w:rPr>
      <w:rFonts w:cs="OpenSymbol"/>
    </w:rPr>
  </w:style>
  <w:style w:type="paragraph" w:customStyle="1" w:styleId="Heading">
    <w:name w:val="Heading"/>
    <w:basedOn w:val="Normal"/>
    <w:next w:val="Corptext"/>
    <w:qFormat/>
    <w:pPr>
      <w:keepNext/>
      <w:spacing w:before="240" w:after="120"/>
    </w:pPr>
    <w:rPr>
      <w:rFonts w:ascii="Arial" w:eastAsia="Microsoft YaHei" w:hAnsi="Arial" w:cs="Lucida Sans"/>
      <w:sz w:val="28"/>
      <w:szCs w:val="28"/>
    </w:rPr>
  </w:style>
  <w:style w:type="paragraph" w:styleId="Corptext">
    <w:name w:val="Body Text"/>
    <w:basedOn w:val="Normal"/>
    <w:pPr>
      <w:spacing w:after="140" w:line="276" w:lineRule="auto"/>
    </w:pPr>
  </w:style>
  <w:style w:type="paragraph" w:styleId="List">
    <w:name w:val="List"/>
    <w:basedOn w:val="Corptext"/>
    <w:rPr>
      <w:rFonts w:cs="Lucida Sans"/>
    </w:rPr>
  </w:style>
  <w:style w:type="paragraph" w:styleId="Legend">
    <w:name w:val="caption"/>
    <w:basedOn w:val="Normal"/>
    <w:qFormat/>
    <w:pPr>
      <w:suppressLineNumbers/>
      <w:spacing w:before="120" w:after="120"/>
    </w:pPr>
    <w:rPr>
      <w:rFonts w:cs="Lucida Sans"/>
      <w:i/>
      <w:iCs/>
      <w:sz w:val="24"/>
      <w:szCs w:val="24"/>
    </w:rPr>
  </w:style>
  <w:style w:type="paragraph" w:customStyle="1" w:styleId="Index">
    <w:name w:val="Index"/>
    <w:basedOn w:val="Normal"/>
    <w:qFormat/>
    <w:pPr>
      <w:suppressLineNumbers/>
    </w:pPr>
    <w:rPr>
      <w:rFonts w:cs="Lucida Sans"/>
    </w:rPr>
  </w:style>
  <w:style w:type="paragraph" w:styleId="NormalWeb">
    <w:name w:val="Normal (Web)"/>
    <w:basedOn w:val="Normal"/>
    <w:uiPriority w:val="99"/>
    <w:semiHidden/>
    <w:unhideWhenUsed/>
    <w:qFormat/>
    <w:rsid w:val="00AC1924"/>
    <w:pPr>
      <w:spacing w:beforeAutospacing="1" w:afterAutospacing="1" w:line="240" w:lineRule="auto"/>
    </w:pPr>
    <w:rPr>
      <w:rFonts w:ascii="Times New Roman" w:eastAsia="Times New Roman" w:hAnsi="Times New Roman" w:cs="Times New Roman"/>
      <w:sz w:val="24"/>
      <w:szCs w:val="24"/>
      <w:lang w:eastAsia="ro-RO"/>
    </w:rPr>
  </w:style>
  <w:style w:type="paragraph" w:styleId="TextnBalon">
    <w:name w:val="Balloon Text"/>
    <w:basedOn w:val="Normal"/>
    <w:link w:val="TextnBalonCaracter"/>
    <w:uiPriority w:val="99"/>
    <w:semiHidden/>
    <w:unhideWhenUsed/>
    <w:qFormat/>
    <w:rsid w:val="00A86307"/>
    <w:pPr>
      <w:spacing w:after="0" w:line="240" w:lineRule="auto"/>
    </w:pPr>
    <w:rPr>
      <w:rFonts w:ascii="Tahoma" w:hAnsi="Tahoma" w:cs="Tahoma"/>
      <w:sz w:val="16"/>
      <w:szCs w:val="16"/>
    </w:rPr>
  </w:style>
  <w:style w:type="paragraph" w:styleId="Antet">
    <w:name w:val="header"/>
    <w:basedOn w:val="Normal"/>
    <w:pPr>
      <w:suppressLineNumbers/>
      <w:tabs>
        <w:tab w:val="center" w:pos="4536"/>
        <w:tab w:val="right" w:pos="9072"/>
      </w:tabs>
    </w:pPr>
  </w:style>
  <w:style w:type="paragraph" w:styleId="Subsol">
    <w:name w:val="footer"/>
    <w:basedOn w:val="Normal"/>
    <w:pPr>
      <w:suppressLineNumbers/>
      <w:tabs>
        <w:tab w:val="center" w:pos="4536"/>
        <w:tab w:val="right" w:pos="9072"/>
      </w:tab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1577</Words>
  <Characters>9153</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10709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Marilena Dobre</cp:lastModifiedBy>
  <cp:revision>2</cp:revision>
  <cp:lastPrinted>2024-01-16T18:23:00Z</cp:lastPrinted>
  <dcterms:created xsi:type="dcterms:W3CDTF">2024-05-31T05:39:00Z</dcterms:created>
  <dcterms:modified xsi:type="dcterms:W3CDTF">2024-05-31T05:39:00Z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