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84489" w14:textId="77777777" w:rsidR="00A56B68" w:rsidRPr="00A56B68" w:rsidRDefault="00A56B68" w:rsidP="00A56B68">
      <w:pPr>
        <w:pStyle w:val="Default"/>
        <w:spacing w:line="360" w:lineRule="auto"/>
        <w:jc w:val="both"/>
        <w:rPr>
          <w:lang w:val="ro-RO"/>
        </w:rPr>
      </w:pPr>
    </w:p>
    <w:p w14:paraId="3DBA0E7E" w14:textId="31207E09" w:rsidR="00A56B68" w:rsidRPr="00A56B68" w:rsidRDefault="00A56B68" w:rsidP="00A56B68">
      <w:pPr>
        <w:pStyle w:val="Default"/>
        <w:spacing w:line="360" w:lineRule="auto"/>
        <w:jc w:val="center"/>
        <w:rPr>
          <w:lang w:val="ro-RO"/>
        </w:rPr>
      </w:pPr>
      <w:r w:rsidRPr="00A56B68">
        <w:rPr>
          <w:b/>
          <w:bCs/>
          <w:lang w:val="ro-RO"/>
        </w:rPr>
        <w:t>METODA PREDĂRII / ÎNVĂŢĂRII RECIPROCE</w:t>
      </w:r>
    </w:p>
    <w:p w14:paraId="25CABFA2" w14:textId="468FF0A4" w:rsidR="00A56B68" w:rsidRPr="00A56B68" w:rsidRDefault="00A56B68" w:rsidP="00A56B68">
      <w:pPr>
        <w:pStyle w:val="Default"/>
        <w:spacing w:line="360" w:lineRule="auto"/>
        <w:jc w:val="center"/>
        <w:rPr>
          <w:lang w:val="ro-RO"/>
        </w:rPr>
      </w:pPr>
      <w:r w:rsidRPr="00A56B68">
        <w:rPr>
          <w:b/>
          <w:bCs/>
          <w:lang w:val="ro-RO"/>
        </w:rPr>
        <w:t>(METODĂ MODIFICATĂ)</w:t>
      </w:r>
    </w:p>
    <w:p w14:paraId="6E2664BE" w14:textId="77777777" w:rsidR="00A56B68" w:rsidRPr="00A56B68" w:rsidRDefault="00A56B68" w:rsidP="00A56B68">
      <w:pPr>
        <w:pStyle w:val="Default"/>
        <w:spacing w:line="360" w:lineRule="auto"/>
        <w:jc w:val="right"/>
        <w:rPr>
          <w:lang w:val="ro-RO"/>
        </w:rPr>
      </w:pPr>
      <w:r w:rsidRPr="00A56B68">
        <w:rPr>
          <w:b/>
          <w:bCs/>
          <w:lang w:val="ro-RO"/>
        </w:rPr>
        <w:t xml:space="preserve">Profesor </w:t>
      </w:r>
      <w:r w:rsidRPr="00A56B68">
        <w:rPr>
          <w:b/>
          <w:bCs/>
          <w:i/>
          <w:iCs/>
          <w:lang w:val="ro-RO"/>
        </w:rPr>
        <w:t xml:space="preserve">Adina-Elena Coșescu </w:t>
      </w:r>
    </w:p>
    <w:p w14:paraId="51F3C462" w14:textId="6BBAA85E" w:rsidR="00A56B68" w:rsidRPr="00A56B68" w:rsidRDefault="00A56B68" w:rsidP="00A56B68">
      <w:pPr>
        <w:pStyle w:val="Default"/>
        <w:spacing w:line="360" w:lineRule="auto"/>
        <w:jc w:val="right"/>
        <w:rPr>
          <w:b/>
          <w:bCs/>
          <w:lang w:val="ro-RO"/>
        </w:rPr>
      </w:pPr>
      <w:r w:rsidRPr="00A56B68">
        <w:rPr>
          <w:b/>
          <w:bCs/>
          <w:lang w:val="ro-RO"/>
        </w:rPr>
        <w:t xml:space="preserve">Colegiul ”N. V. Karpen”, Bacău </w:t>
      </w:r>
    </w:p>
    <w:p w14:paraId="5EFF923C" w14:textId="77777777" w:rsidR="00A56B68" w:rsidRPr="00A56B68" w:rsidRDefault="00A56B68" w:rsidP="00A56B68">
      <w:pPr>
        <w:pStyle w:val="Default"/>
        <w:spacing w:line="360" w:lineRule="auto"/>
        <w:jc w:val="right"/>
        <w:rPr>
          <w:lang w:val="ro-RO"/>
        </w:rPr>
      </w:pPr>
    </w:p>
    <w:p w14:paraId="0FC1CB15" w14:textId="0D99E1DD" w:rsidR="00A56B68" w:rsidRPr="00A56B68" w:rsidRDefault="00A56B68" w:rsidP="00A56B68">
      <w:pPr>
        <w:pStyle w:val="Default"/>
        <w:spacing w:line="360" w:lineRule="auto"/>
        <w:jc w:val="center"/>
        <w:rPr>
          <w:i/>
          <w:iCs/>
          <w:lang w:val="ro-RO"/>
        </w:rPr>
      </w:pPr>
      <w:r w:rsidRPr="00A56B68">
        <w:rPr>
          <w:i/>
          <w:iCs/>
          <w:lang w:val="ro-RO"/>
        </w:rPr>
        <w:t>Rezumând, Întrebând, Clarificând, Prezicând.</w:t>
      </w:r>
    </w:p>
    <w:p w14:paraId="31A378DC" w14:textId="77777777" w:rsidR="00A56B68" w:rsidRPr="00A56B68" w:rsidRDefault="00A56B68" w:rsidP="00A56B68">
      <w:pPr>
        <w:pStyle w:val="Default"/>
        <w:spacing w:line="360" w:lineRule="auto"/>
        <w:jc w:val="center"/>
        <w:rPr>
          <w:lang w:val="ro-RO"/>
        </w:rPr>
      </w:pPr>
    </w:p>
    <w:p w14:paraId="3D2FEFC9" w14:textId="77777777" w:rsidR="00A56B68" w:rsidRPr="00A56B68" w:rsidRDefault="00A56B68" w:rsidP="00A56B68">
      <w:pPr>
        <w:pStyle w:val="Default"/>
        <w:spacing w:line="360" w:lineRule="auto"/>
        <w:ind w:firstLine="720"/>
        <w:jc w:val="both"/>
        <w:rPr>
          <w:lang w:val="ro-RO"/>
        </w:rPr>
      </w:pPr>
      <w:r w:rsidRPr="00A56B68">
        <w:rPr>
          <w:lang w:val="ro-RO"/>
        </w:rPr>
        <w:t xml:space="preserve">Este o strategie instrucţională de învăţare a tehnicilor de studiere a unui text. După ce sunt familiarizaţi cu metoda, elevii interpretează rolul profesorului, instruindu-şi colegii. Are loc o dezvoltare a dialogului elev – elev. Se poate desfăşura pe grupe sau cu toată clasa. </w:t>
      </w:r>
    </w:p>
    <w:p w14:paraId="302CFFB3" w14:textId="761FCE08" w:rsidR="00A56B68" w:rsidRPr="00A56B68" w:rsidRDefault="00A56B68" w:rsidP="00A56B68">
      <w:pPr>
        <w:pStyle w:val="Default"/>
        <w:spacing w:line="360" w:lineRule="auto"/>
        <w:ind w:firstLine="720"/>
        <w:jc w:val="both"/>
        <w:rPr>
          <w:lang w:val="ro-RO"/>
        </w:rPr>
      </w:pPr>
      <w:r w:rsidRPr="00A56B68">
        <w:rPr>
          <w:lang w:val="ro-RO"/>
        </w:rPr>
        <w:t xml:space="preserve">Metoda învăţării reciproce este centrată pe patru strategii de învăţare folosite de oricine care face un studiu de text pe teme sociale, ştiinţifice sau un text narativ (poveşti, nuvele, legende). </w:t>
      </w:r>
    </w:p>
    <w:p w14:paraId="495A3BB6" w14:textId="77777777" w:rsidR="00A56B68" w:rsidRPr="00A56B68" w:rsidRDefault="00A56B68" w:rsidP="00A56B68">
      <w:pPr>
        <w:pStyle w:val="Default"/>
        <w:spacing w:line="360" w:lineRule="auto"/>
        <w:jc w:val="both"/>
        <w:rPr>
          <w:lang w:val="ro-RO"/>
        </w:rPr>
      </w:pPr>
      <w:r w:rsidRPr="00A56B68">
        <w:rPr>
          <w:lang w:val="ro-RO"/>
        </w:rPr>
        <w:t xml:space="preserve">Strategiile de învăţare folosite sunt: </w:t>
      </w:r>
    </w:p>
    <w:p w14:paraId="25B18C1C" w14:textId="77777777" w:rsidR="00A56B68" w:rsidRPr="00A56B68" w:rsidRDefault="00A56B68" w:rsidP="00A56B68">
      <w:pPr>
        <w:pStyle w:val="Default"/>
        <w:spacing w:line="360" w:lineRule="auto"/>
        <w:jc w:val="both"/>
        <w:rPr>
          <w:lang w:val="ro-RO"/>
        </w:rPr>
      </w:pPr>
      <w:r w:rsidRPr="00A56B68">
        <w:rPr>
          <w:lang w:val="ro-RO"/>
        </w:rPr>
        <w:t xml:space="preserve">♦ rezumarea </w:t>
      </w:r>
    </w:p>
    <w:p w14:paraId="2758E398" w14:textId="77777777" w:rsidR="00A56B68" w:rsidRPr="00A56B68" w:rsidRDefault="00A56B68" w:rsidP="00A56B68">
      <w:pPr>
        <w:pStyle w:val="Default"/>
        <w:spacing w:line="360" w:lineRule="auto"/>
        <w:jc w:val="both"/>
        <w:rPr>
          <w:lang w:val="ro-RO"/>
        </w:rPr>
      </w:pPr>
      <w:r w:rsidRPr="00A56B68">
        <w:rPr>
          <w:lang w:val="ro-RO"/>
        </w:rPr>
        <w:t xml:space="preserve">♦ punerea de întrebări </w:t>
      </w:r>
    </w:p>
    <w:p w14:paraId="181FF465" w14:textId="77777777" w:rsidR="00A56B68" w:rsidRPr="00A56B68" w:rsidRDefault="00A56B68" w:rsidP="00A56B68">
      <w:pPr>
        <w:pStyle w:val="Default"/>
        <w:spacing w:line="360" w:lineRule="auto"/>
        <w:jc w:val="both"/>
        <w:rPr>
          <w:lang w:val="ro-RO"/>
        </w:rPr>
      </w:pPr>
      <w:r w:rsidRPr="00A56B68">
        <w:rPr>
          <w:lang w:val="ro-RO"/>
        </w:rPr>
        <w:t xml:space="preserve">♦ clarificarea datelor </w:t>
      </w:r>
    </w:p>
    <w:p w14:paraId="1CEF86AF" w14:textId="77777777" w:rsidR="00A56B68" w:rsidRPr="00A56B68" w:rsidRDefault="00A56B68" w:rsidP="00A56B68">
      <w:pPr>
        <w:pStyle w:val="Default"/>
        <w:spacing w:line="360" w:lineRule="auto"/>
        <w:jc w:val="both"/>
        <w:rPr>
          <w:lang w:val="ro-RO"/>
        </w:rPr>
      </w:pPr>
      <w:r w:rsidRPr="00A56B68">
        <w:rPr>
          <w:lang w:val="ro-RO"/>
        </w:rPr>
        <w:t xml:space="preserve">♦ prezicerea – prognosticarea </w:t>
      </w:r>
    </w:p>
    <w:p w14:paraId="7CA5F809" w14:textId="77777777" w:rsidR="00A56B68" w:rsidRPr="00A56B68" w:rsidRDefault="00A56B68" w:rsidP="00A56B68">
      <w:pPr>
        <w:pStyle w:val="Default"/>
        <w:spacing w:line="360" w:lineRule="auto"/>
        <w:jc w:val="both"/>
        <w:rPr>
          <w:lang w:val="ro-RO"/>
        </w:rPr>
      </w:pPr>
    </w:p>
    <w:p w14:paraId="2C0E9FB2" w14:textId="74D3CE80" w:rsidR="00A56B68" w:rsidRPr="00A56B68" w:rsidRDefault="00A56B68" w:rsidP="00A56B68">
      <w:pPr>
        <w:pStyle w:val="Default"/>
        <w:spacing w:line="360" w:lineRule="auto"/>
        <w:jc w:val="both"/>
        <w:rPr>
          <w:lang w:val="ro-RO"/>
        </w:rPr>
      </w:pPr>
      <w:r w:rsidRPr="00A56B68">
        <w:rPr>
          <w:lang w:val="ro-RO"/>
        </w:rPr>
        <w:t xml:space="preserve">• </w:t>
      </w:r>
      <w:r w:rsidRPr="00A56B68">
        <w:rPr>
          <w:i/>
          <w:iCs/>
          <w:lang w:val="ro-RO"/>
        </w:rPr>
        <w:t xml:space="preserve">Rezumarea </w:t>
      </w:r>
      <w:r w:rsidRPr="00A56B68">
        <w:rPr>
          <w:lang w:val="ro-RO"/>
        </w:rPr>
        <w:t xml:space="preserve">înseamnă expunerea a ceea ce este mai important din ceea ce s-a citit; se face un rezumat. </w:t>
      </w:r>
    </w:p>
    <w:p w14:paraId="48114B60" w14:textId="730EB4A1" w:rsidR="00A56B68" w:rsidRPr="00A56B68" w:rsidRDefault="00A56B68" w:rsidP="00A56B68">
      <w:pPr>
        <w:pStyle w:val="Default"/>
        <w:spacing w:line="360" w:lineRule="auto"/>
        <w:ind w:firstLine="720"/>
        <w:jc w:val="both"/>
        <w:rPr>
          <w:lang w:val="ro-RO"/>
        </w:rPr>
      </w:pPr>
      <w:r w:rsidRPr="00A56B68">
        <w:rPr>
          <w:b/>
          <w:bCs/>
          <w:lang w:val="ro-RO"/>
        </w:rPr>
        <w:t>Exemplu</w:t>
      </w:r>
      <w:r w:rsidRPr="00A56B68">
        <w:rPr>
          <w:lang w:val="ro-RO"/>
        </w:rPr>
        <w:t xml:space="preserve">: Elevii vor face un rezumat al tuturor informaţiilor găsite referitoare la </w:t>
      </w:r>
      <w:r w:rsidRPr="00A56B68">
        <w:rPr>
          <w:i/>
          <w:iCs/>
          <w:lang w:val="ro-RO"/>
        </w:rPr>
        <w:t xml:space="preserve">conceptul de simbolism </w:t>
      </w:r>
      <w:r w:rsidRPr="00A56B68">
        <w:rPr>
          <w:lang w:val="ro-RO"/>
        </w:rPr>
        <w:t xml:space="preserve">în urma unei minime bibliografii indicate de profesor. </w:t>
      </w:r>
    </w:p>
    <w:p w14:paraId="7F7CFA7E" w14:textId="77777777" w:rsidR="00A56B68" w:rsidRPr="00A56B68" w:rsidRDefault="00A56B68" w:rsidP="00A56B68">
      <w:pPr>
        <w:pStyle w:val="Default"/>
        <w:spacing w:line="360" w:lineRule="auto"/>
        <w:jc w:val="both"/>
        <w:rPr>
          <w:lang w:val="ro-RO"/>
        </w:rPr>
      </w:pPr>
    </w:p>
    <w:p w14:paraId="5A85884D" w14:textId="06297512" w:rsidR="00A56B68" w:rsidRPr="00A56B68" w:rsidRDefault="00A56B68" w:rsidP="00A56B68">
      <w:pPr>
        <w:pStyle w:val="Default"/>
        <w:spacing w:line="360" w:lineRule="auto"/>
        <w:jc w:val="both"/>
        <w:rPr>
          <w:lang w:val="ro-RO"/>
        </w:rPr>
      </w:pPr>
      <w:r w:rsidRPr="00A56B68">
        <w:rPr>
          <w:lang w:val="ro-RO"/>
        </w:rPr>
        <w:t xml:space="preserve">• </w:t>
      </w:r>
      <w:r w:rsidRPr="00A56B68">
        <w:rPr>
          <w:i/>
          <w:iCs/>
          <w:lang w:val="ro-RO"/>
        </w:rPr>
        <w:t xml:space="preserve">Punerea de întrebări </w:t>
      </w:r>
      <w:r w:rsidRPr="00A56B68">
        <w:rPr>
          <w:lang w:val="ro-RO"/>
        </w:rPr>
        <w:t xml:space="preserve">se referă la listarea unei serii de întrebări despre informaţiile citite; cel ce pune întrebările trebuie să cunoască bineînţeles şi răspunsul. </w:t>
      </w:r>
    </w:p>
    <w:p w14:paraId="4FCAD76D" w14:textId="77777777" w:rsidR="00A56B68" w:rsidRPr="00A56B68" w:rsidRDefault="00A56B68" w:rsidP="00A56B68">
      <w:pPr>
        <w:pStyle w:val="Default"/>
        <w:spacing w:line="360" w:lineRule="auto"/>
        <w:ind w:firstLine="720"/>
        <w:jc w:val="both"/>
        <w:rPr>
          <w:lang w:val="ro-RO"/>
        </w:rPr>
      </w:pPr>
      <w:r w:rsidRPr="00A56B68">
        <w:rPr>
          <w:b/>
          <w:bCs/>
          <w:lang w:val="ro-RO"/>
        </w:rPr>
        <w:t>Exemplu</w:t>
      </w:r>
      <w:r w:rsidRPr="00A56B68">
        <w:rPr>
          <w:lang w:val="ro-RO"/>
        </w:rPr>
        <w:t xml:space="preserve">: Unul dintre elevi poate adresa întrebări colegilor care au prezentat rezumatele unor constatări. Întrebările trebuie să fie diverse şi să facă apel şi la inteligenţa celui care a efectuat sarcina de lucru. </w:t>
      </w:r>
    </w:p>
    <w:p w14:paraId="33B74831" w14:textId="77777777" w:rsidR="00A56B68" w:rsidRPr="00A56B68" w:rsidRDefault="00A56B68" w:rsidP="00A56B68">
      <w:pPr>
        <w:pStyle w:val="Default"/>
        <w:spacing w:line="360" w:lineRule="auto"/>
        <w:jc w:val="both"/>
        <w:rPr>
          <w:lang w:val="ro-RO"/>
        </w:rPr>
      </w:pPr>
      <w:r w:rsidRPr="00A56B68">
        <w:rPr>
          <w:lang w:val="ro-RO"/>
        </w:rPr>
        <w:t xml:space="preserve">1. Ce ştiţi despre apariţia curentului literar </w:t>
      </w:r>
      <w:r w:rsidRPr="00A56B68">
        <w:rPr>
          <w:i/>
          <w:iCs/>
          <w:lang w:val="ro-RO"/>
        </w:rPr>
        <w:t>simbolism</w:t>
      </w:r>
      <w:r w:rsidRPr="00A56B68">
        <w:rPr>
          <w:lang w:val="ro-RO"/>
        </w:rPr>
        <w:t xml:space="preserve">? </w:t>
      </w:r>
    </w:p>
    <w:p w14:paraId="1959403E" w14:textId="77777777" w:rsidR="00A56B68" w:rsidRPr="00A56B68" w:rsidRDefault="00A56B68" w:rsidP="00A56B68">
      <w:pPr>
        <w:pStyle w:val="Default"/>
        <w:spacing w:line="360" w:lineRule="auto"/>
        <w:jc w:val="both"/>
        <w:rPr>
          <w:lang w:val="ro-RO"/>
        </w:rPr>
      </w:pPr>
      <w:r w:rsidRPr="00A56B68">
        <w:rPr>
          <w:lang w:val="ro-RO"/>
        </w:rPr>
        <w:t xml:space="preserve">2. Care sunt trăsăturile acestui curent literar? </w:t>
      </w:r>
    </w:p>
    <w:p w14:paraId="10024618" w14:textId="77777777" w:rsidR="00A56B68" w:rsidRPr="00A56B68" w:rsidRDefault="00A56B68" w:rsidP="00A56B68">
      <w:pPr>
        <w:pStyle w:val="Default"/>
        <w:spacing w:line="360" w:lineRule="auto"/>
        <w:jc w:val="both"/>
        <w:rPr>
          <w:lang w:val="ro-RO"/>
        </w:rPr>
      </w:pPr>
      <w:r w:rsidRPr="00A56B68">
        <w:rPr>
          <w:lang w:val="ro-RO"/>
        </w:rPr>
        <w:lastRenderedPageBreak/>
        <w:t xml:space="preserve">2. Ce poeţi se încadrează în acest curent literar? </w:t>
      </w:r>
    </w:p>
    <w:p w14:paraId="4247C9B4" w14:textId="77777777" w:rsidR="00A56B68" w:rsidRPr="00A56B68" w:rsidRDefault="00A56B68" w:rsidP="00A56B68">
      <w:pPr>
        <w:pStyle w:val="Default"/>
        <w:spacing w:line="360" w:lineRule="auto"/>
        <w:jc w:val="both"/>
        <w:rPr>
          <w:lang w:val="ro-RO"/>
        </w:rPr>
      </w:pPr>
      <w:r w:rsidRPr="00A56B68">
        <w:rPr>
          <w:lang w:val="ro-RO"/>
        </w:rPr>
        <w:t xml:space="preserve">3. Care sunt principalele trăsături ce trebuie căutate pentru a demonstra eventuala apartenenţă a unui scriitor la </w:t>
      </w:r>
      <w:r w:rsidRPr="00A56B68">
        <w:rPr>
          <w:i/>
          <w:iCs/>
          <w:lang w:val="ro-RO"/>
        </w:rPr>
        <w:t>simbolism</w:t>
      </w:r>
      <w:r w:rsidRPr="00A56B68">
        <w:rPr>
          <w:lang w:val="ro-RO"/>
        </w:rPr>
        <w:t xml:space="preserve">? </w:t>
      </w:r>
    </w:p>
    <w:p w14:paraId="5711E710" w14:textId="77777777" w:rsidR="00A56B68" w:rsidRPr="00A56B68" w:rsidRDefault="00A56B68" w:rsidP="00A56B68">
      <w:pPr>
        <w:pStyle w:val="Default"/>
        <w:spacing w:line="360" w:lineRule="auto"/>
        <w:jc w:val="both"/>
        <w:rPr>
          <w:lang w:val="ro-RO"/>
        </w:rPr>
      </w:pPr>
      <w:r w:rsidRPr="00A56B68">
        <w:rPr>
          <w:lang w:val="ro-RO"/>
        </w:rPr>
        <w:t xml:space="preserve">4. Numeşte două aspecte pe care le consideri dificile în lămurirea termenului propus. </w:t>
      </w:r>
    </w:p>
    <w:p w14:paraId="64DA477F" w14:textId="77777777" w:rsidR="00A56B68" w:rsidRPr="00A56B68" w:rsidRDefault="00A56B68" w:rsidP="00A56B68">
      <w:pPr>
        <w:pStyle w:val="Default"/>
        <w:spacing w:line="360" w:lineRule="auto"/>
        <w:jc w:val="both"/>
        <w:rPr>
          <w:lang w:val="ro-RO"/>
        </w:rPr>
      </w:pPr>
      <w:r w:rsidRPr="00A56B68">
        <w:rPr>
          <w:lang w:val="ro-RO"/>
        </w:rPr>
        <w:t xml:space="preserve">5. Care este bibliografia pe care aţi consultat-o ? </w:t>
      </w:r>
    </w:p>
    <w:p w14:paraId="14F36EBD" w14:textId="77777777" w:rsidR="00A56B68" w:rsidRPr="00A56B68" w:rsidRDefault="00A56B68" w:rsidP="00A56B68">
      <w:pPr>
        <w:pStyle w:val="Default"/>
        <w:spacing w:line="360" w:lineRule="auto"/>
        <w:jc w:val="both"/>
        <w:rPr>
          <w:lang w:val="ro-RO"/>
        </w:rPr>
      </w:pPr>
    </w:p>
    <w:p w14:paraId="24F5C88D" w14:textId="78A2B47F" w:rsidR="00A56B68" w:rsidRPr="00A56B68" w:rsidRDefault="00A56B68" w:rsidP="00A56B68">
      <w:pPr>
        <w:pStyle w:val="Default"/>
        <w:spacing w:line="360" w:lineRule="auto"/>
        <w:jc w:val="both"/>
        <w:rPr>
          <w:lang w:val="ro-RO"/>
        </w:rPr>
      </w:pPr>
      <w:r w:rsidRPr="00A56B68">
        <w:rPr>
          <w:lang w:val="ro-RO"/>
        </w:rPr>
        <w:t xml:space="preserve">• </w:t>
      </w:r>
      <w:r w:rsidRPr="00A56B68">
        <w:rPr>
          <w:i/>
          <w:iCs/>
          <w:lang w:val="ro-RO"/>
        </w:rPr>
        <w:t xml:space="preserve">Clarificarea </w:t>
      </w:r>
      <w:r w:rsidRPr="00A56B68">
        <w:rPr>
          <w:lang w:val="ro-RO"/>
        </w:rPr>
        <w:t xml:space="preserve">presupune discutarea termenilor necunoscuţi, mai greu de înţeles, apelul la diverse surse lămuritoare, soluţionarea neînţelegerilor. </w:t>
      </w:r>
    </w:p>
    <w:p w14:paraId="041B94E7" w14:textId="77777777" w:rsidR="00A56B68" w:rsidRPr="00A56B68" w:rsidRDefault="00A56B68" w:rsidP="00A56B68">
      <w:pPr>
        <w:pStyle w:val="Default"/>
        <w:spacing w:line="360" w:lineRule="auto"/>
        <w:ind w:firstLine="720"/>
        <w:jc w:val="both"/>
        <w:rPr>
          <w:lang w:val="ro-RO"/>
        </w:rPr>
      </w:pPr>
      <w:r w:rsidRPr="00A56B68">
        <w:rPr>
          <w:b/>
          <w:bCs/>
          <w:lang w:val="ro-RO"/>
        </w:rPr>
        <w:t>Exemplu</w:t>
      </w:r>
      <w:r w:rsidRPr="00A56B68">
        <w:rPr>
          <w:lang w:val="ro-RO"/>
        </w:rPr>
        <w:t xml:space="preserve">: Eventualele nelămuriri semnalate în urma răspunsurilor oferite mai sus trebuie clarificate cu ajutorul unor alte noţiuni preexistente. În cazul de faţă se explică informaţiile selectate din studiile scrise de Lidia Bote, Zina Molcuţ, Rodica Zafiu. Apoi, pentru un nivel mai ridicat, se pot aduce în discuţie şi alte pasaje din alte cărţi de critică literară. Pot fi valorificate informaţiile din Mircea Tomuş, Theodor Codreanu, Ion Caraion. </w:t>
      </w:r>
    </w:p>
    <w:p w14:paraId="50A9F48E" w14:textId="77777777" w:rsidR="00A56B68" w:rsidRPr="00A56B68" w:rsidRDefault="00A56B68" w:rsidP="00A56B68">
      <w:pPr>
        <w:pStyle w:val="Default"/>
        <w:spacing w:line="360" w:lineRule="auto"/>
        <w:jc w:val="both"/>
        <w:rPr>
          <w:lang w:val="ro-RO"/>
        </w:rPr>
      </w:pPr>
    </w:p>
    <w:p w14:paraId="310F7A7A" w14:textId="77777777" w:rsidR="00A56B68" w:rsidRPr="00A56B68" w:rsidRDefault="00A56B68" w:rsidP="00A56B68">
      <w:pPr>
        <w:pStyle w:val="Default"/>
        <w:spacing w:line="360" w:lineRule="auto"/>
        <w:jc w:val="both"/>
        <w:rPr>
          <w:lang w:val="ro-RO"/>
        </w:rPr>
      </w:pPr>
      <w:r w:rsidRPr="00A56B68">
        <w:rPr>
          <w:lang w:val="ro-RO"/>
        </w:rPr>
        <w:t xml:space="preserve">• </w:t>
      </w:r>
      <w:r w:rsidRPr="00A56B68">
        <w:rPr>
          <w:i/>
          <w:iCs/>
          <w:lang w:val="ro-RO"/>
        </w:rPr>
        <w:t xml:space="preserve">Prezicerea </w:t>
      </w:r>
      <w:r w:rsidRPr="00A56B68">
        <w:rPr>
          <w:lang w:val="ro-RO"/>
        </w:rPr>
        <w:t xml:space="preserve">se referă la exprimarea a ceea ce cred elevii că se va întâmpla în continuare, bazându-se pe ceea ce au citit. </w:t>
      </w:r>
    </w:p>
    <w:p w14:paraId="0DB8C36D" w14:textId="6CE890FF" w:rsidR="00A56B68" w:rsidRPr="00A56B68" w:rsidRDefault="00A56B68" w:rsidP="00A56B68">
      <w:pPr>
        <w:pStyle w:val="Default"/>
        <w:spacing w:line="360" w:lineRule="auto"/>
        <w:ind w:firstLine="720"/>
        <w:jc w:val="both"/>
        <w:rPr>
          <w:lang w:val="ro-RO"/>
        </w:rPr>
      </w:pPr>
      <w:r w:rsidRPr="00A56B68">
        <w:rPr>
          <w:b/>
          <w:bCs/>
          <w:lang w:val="ro-RO"/>
        </w:rPr>
        <w:t>Exemplu</w:t>
      </w:r>
      <w:r w:rsidRPr="00A56B68">
        <w:rPr>
          <w:lang w:val="ro-RO"/>
        </w:rPr>
        <w:t xml:space="preserve">: Trebuie în mod necesar discutat impactul pe care o asemenea noţiune l-a avut asupra literaturii române şi pusă în discuţie problema recuperării ei pentru viitor. </w:t>
      </w:r>
    </w:p>
    <w:p w14:paraId="3CB58FE7" w14:textId="77777777" w:rsidR="00A56B68" w:rsidRPr="00A56B68" w:rsidRDefault="00A56B68" w:rsidP="00A56B68">
      <w:pPr>
        <w:pStyle w:val="Default"/>
        <w:spacing w:line="360" w:lineRule="auto"/>
        <w:jc w:val="both"/>
        <w:rPr>
          <w:lang w:val="ro-RO"/>
        </w:rPr>
      </w:pPr>
    </w:p>
    <w:p w14:paraId="042DDF2E" w14:textId="47BD1AAF" w:rsidR="00A56B68" w:rsidRPr="00A56B68" w:rsidRDefault="00A56B68" w:rsidP="00A56B68">
      <w:pPr>
        <w:pStyle w:val="Default"/>
        <w:spacing w:line="360" w:lineRule="auto"/>
        <w:ind w:firstLine="720"/>
        <w:jc w:val="both"/>
        <w:rPr>
          <w:lang w:val="ro-RO"/>
        </w:rPr>
      </w:pPr>
      <w:r w:rsidRPr="00A56B68">
        <w:rPr>
          <w:lang w:val="ro-RO"/>
        </w:rPr>
        <w:t xml:space="preserve">Etapele: </w:t>
      </w:r>
    </w:p>
    <w:p w14:paraId="6ED78C20" w14:textId="77777777" w:rsidR="00A56B68" w:rsidRPr="00A56B68" w:rsidRDefault="00A56B68" w:rsidP="00A56B68">
      <w:pPr>
        <w:pStyle w:val="Default"/>
        <w:spacing w:line="360" w:lineRule="auto"/>
        <w:jc w:val="both"/>
        <w:rPr>
          <w:lang w:val="ro-RO"/>
        </w:rPr>
      </w:pPr>
      <w:r w:rsidRPr="00A56B68">
        <w:rPr>
          <w:lang w:val="ro-RO"/>
        </w:rPr>
        <w:t xml:space="preserve">1. Explicarea scopului şi descrierea metodei şi a celor patru strategii. </w:t>
      </w:r>
    </w:p>
    <w:p w14:paraId="5E278C1A" w14:textId="77777777" w:rsidR="00A56B68" w:rsidRPr="00A56B68" w:rsidRDefault="00A56B68" w:rsidP="00A56B68">
      <w:pPr>
        <w:pStyle w:val="Default"/>
        <w:spacing w:line="360" w:lineRule="auto"/>
        <w:jc w:val="both"/>
        <w:rPr>
          <w:lang w:val="ro-RO"/>
        </w:rPr>
      </w:pPr>
      <w:r w:rsidRPr="00A56B68">
        <w:rPr>
          <w:lang w:val="ro-RO"/>
        </w:rPr>
        <w:t xml:space="preserve">2. Împărţirea rolurilor elevilor. </w:t>
      </w:r>
    </w:p>
    <w:p w14:paraId="2E36B19D" w14:textId="77777777" w:rsidR="00A56B68" w:rsidRPr="00A56B68" w:rsidRDefault="00A56B68" w:rsidP="00A56B68">
      <w:pPr>
        <w:pStyle w:val="Default"/>
        <w:spacing w:line="360" w:lineRule="auto"/>
        <w:jc w:val="both"/>
        <w:rPr>
          <w:lang w:val="ro-RO"/>
        </w:rPr>
      </w:pPr>
      <w:r w:rsidRPr="00A56B68">
        <w:rPr>
          <w:lang w:val="ro-RO"/>
        </w:rPr>
        <w:t xml:space="preserve">Trei elevi prezintă rezumatele referitoare la datele teoretice pe care le-au însumat; doi elevi au rolul de referenţi, iar alte două persoane vor adresa întrebările. </w:t>
      </w:r>
    </w:p>
    <w:p w14:paraId="0348AAA8" w14:textId="77777777" w:rsidR="00A56B68" w:rsidRPr="00A56B68" w:rsidRDefault="00A56B68" w:rsidP="00A56B68">
      <w:pPr>
        <w:pStyle w:val="Default"/>
        <w:spacing w:line="360" w:lineRule="auto"/>
        <w:jc w:val="both"/>
        <w:rPr>
          <w:lang w:val="ro-RO"/>
        </w:rPr>
      </w:pPr>
      <w:r w:rsidRPr="00A56B68">
        <w:rPr>
          <w:lang w:val="ro-RO"/>
        </w:rPr>
        <w:t xml:space="preserve">3. Organizarea pe grupe. În acest caz grupele de elevi sunt organizate în funcţie de nivelul lor de cunoştinţe. </w:t>
      </w:r>
    </w:p>
    <w:p w14:paraId="15C7A19C" w14:textId="77777777" w:rsidR="00A56B68" w:rsidRPr="00A56B68" w:rsidRDefault="00A56B68" w:rsidP="00A56B68">
      <w:pPr>
        <w:pStyle w:val="Default"/>
        <w:spacing w:line="360" w:lineRule="auto"/>
        <w:jc w:val="both"/>
        <w:rPr>
          <w:lang w:val="ro-RO"/>
        </w:rPr>
      </w:pPr>
      <w:r w:rsidRPr="00A56B68">
        <w:rPr>
          <w:lang w:val="ro-RO"/>
        </w:rPr>
        <w:t xml:space="preserve">4. Prezentarea rezumatelor. </w:t>
      </w:r>
    </w:p>
    <w:p w14:paraId="268FA874" w14:textId="77777777" w:rsidR="00A56B68" w:rsidRPr="00A56B68" w:rsidRDefault="00A56B68" w:rsidP="00A56B68">
      <w:pPr>
        <w:pStyle w:val="Default"/>
        <w:spacing w:line="360" w:lineRule="auto"/>
        <w:jc w:val="both"/>
        <w:rPr>
          <w:lang w:val="ro-RO"/>
        </w:rPr>
      </w:pPr>
      <w:r w:rsidRPr="00A56B68">
        <w:rPr>
          <w:lang w:val="ro-RO"/>
        </w:rPr>
        <w:t xml:space="preserve">5. Realizarea învăţării reciproce. </w:t>
      </w:r>
    </w:p>
    <w:p w14:paraId="703E3F42" w14:textId="77777777" w:rsidR="00A56B68" w:rsidRPr="00A56B68" w:rsidRDefault="00A56B68" w:rsidP="00A56B68">
      <w:pPr>
        <w:pStyle w:val="Default"/>
        <w:spacing w:line="360" w:lineRule="auto"/>
        <w:jc w:val="both"/>
        <w:rPr>
          <w:lang w:val="ro-RO"/>
        </w:rPr>
      </w:pPr>
      <w:r w:rsidRPr="00A56B68">
        <w:rPr>
          <w:lang w:val="ro-RO"/>
        </w:rPr>
        <w:t xml:space="preserve">6. Aprecieri, completări, comentarii. </w:t>
      </w:r>
    </w:p>
    <w:p w14:paraId="1F0DAE01" w14:textId="77777777" w:rsidR="00A56B68" w:rsidRPr="00A56B68" w:rsidRDefault="00A56B68" w:rsidP="00A56B68">
      <w:pPr>
        <w:pStyle w:val="Default"/>
        <w:spacing w:line="360" w:lineRule="auto"/>
        <w:jc w:val="both"/>
        <w:rPr>
          <w:lang w:val="ro-RO"/>
        </w:rPr>
      </w:pPr>
      <w:r w:rsidRPr="00A56B68">
        <w:rPr>
          <w:lang w:val="ro-RO"/>
        </w:rPr>
        <w:t xml:space="preserve">Etapele cinci şi şase se bazează în principal pe conversaţie care să conducă treptat către o argumentare fericită. </w:t>
      </w:r>
    </w:p>
    <w:p w14:paraId="6AD92CE9" w14:textId="77777777" w:rsidR="00A56B68" w:rsidRPr="00A56B68" w:rsidRDefault="00A56B68" w:rsidP="00A56B68">
      <w:pPr>
        <w:pStyle w:val="Default"/>
        <w:spacing w:line="360" w:lineRule="auto"/>
        <w:ind w:left="720"/>
        <w:jc w:val="both"/>
        <w:rPr>
          <w:lang w:val="ro-RO"/>
        </w:rPr>
      </w:pPr>
      <w:r w:rsidRPr="00A56B68">
        <w:rPr>
          <w:lang w:val="ro-RO"/>
        </w:rPr>
        <w:lastRenderedPageBreak/>
        <w:t xml:space="preserve">Se poate propune această variantă de desfăşurare a strategiei. </w:t>
      </w:r>
    </w:p>
    <w:p w14:paraId="289CCA9A" w14:textId="77777777" w:rsidR="00A56B68" w:rsidRPr="00A56B68" w:rsidRDefault="00A56B68" w:rsidP="00A56B68">
      <w:pPr>
        <w:pStyle w:val="Default"/>
        <w:spacing w:line="360" w:lineRule="auto"/>
        <w:ind w:firstLine="720"/>
        <w:jc w:val="both"/>
        <w:rPr>
          <w:lang w:val="ro-RO"/>
        </w:rPr>
      </w:pPr>
      <w:r w:rsidRPr="00A56B68">
        <w:rPr>
          <w:lang w:val="ro-RO"/>
        </w:rPr>
        <w:t xml:space="preserve">Se oferă întregii clase acelaşi text - rezumat spre studiu. Clasa este împărţită în grupe corespunzătoare rolurilor. </w:t>
      </w:r>
    </w:p>
    <w:p w14:paraId="22153569" w14:textId="77777777" w:rsidR="00A56B68" w:rsidRPr="00A56B68" w:rsidRDefault="00A56B68" w:rsidP="00A56B68">
      <w:pPr>
        <w:pStyle w:val="Default"/>
        <w:spacing w:line="360" w:lineRule="auto"/>
        <w:ind w:firstLine="720"/>
        <w:jc w:val="both"/>
        <w:rPr>
          <w:lang w:val="ro-RO"/>
        </w:rPr>
      </w:pPr>
      <w:r w:rsidRPr="00A56B68">
        <w:rPr>
          <w:lang w:val="ro-RO"/>
        </w:rPr>
        <w:t xml:space="preserve">De exemplu, un prim grup A este responsabil cu rezumarea textului, grupul B face o listă de întrebări pe care le vor adresa în final tuturor colegilor, grupul C are în vedere clarificarea termenilor noi şi grupul D dezvoltă predicţii. </w:t>
      </w:r>
    </w:p>
    <w:p w14:paraId="22AED137" w14:textId="77777777" w:rsidR="00A56B68" w:rsidRPr="00A56B68" w:rsidRDefault="00A56B68" w:rsidP="00A56B68">
      <w:pPr>
        <w:pStyle w:val="Default"/>
        <w:spacing w:line="360" w:lineRule="auto"/>
        <w:ind w:firstLine="720"/>
        <w:jc w:val="both"/>
        <w:rPr>
          <w:lang w:val="ro-RO"/>
        </w:rPr>
      </w:pPr>
      <w:r w:rsidRPr="00A56B68">
        <w:rPr>
          <w:lang w:val="ro-RO"/>
        </w:rPr>
        <w:t xml:space="preserve">În final fiecare grup îşi exercită rolul asumat. </w:t>
      </w:r>
    </w:p>
    <w:p w14:paraId="6E7177CA" w14:textId="77777777" w:rsidR="00A56B68" w:rsidRPr="00A56B68" w:rsidRDefault="00A56B68" w:rsidP="00A56B68">
      <w:pPr>
        <w:pStyle w:val="Default"/>
        <w:spacing w:line="360" w:lineRule="auto"/>
        <w:jc w:val="both"/>
        <w:rPr>
          <w:lang w:val="ro-RO"/>
        </w:rPr>
      </w:pPr>
    </w:p>
    <w:p w14:paraId="279CFD2E" w14:textId="1C5E7314" w:rsidR="00A56B68" w:rsidRPr="00A56B68" w:rsidRDefault="00A56B68" w:rsidP="00A56B68">
      <w:pPr>
        <w:pStyle w:val="Default"/>
        <w:spacing w:line="360" w:lineRule="auto"/>
        <w:ind w:firstLine="720"/>
        <w:jc w:val="both"/>
        <w:rPr>
          <w:lang w:val="ro-RO"/>
        </w:rPr>
      </w:pPr>
      <w:r w:rsidRPr="00A56B68">
        <w:rPr>
          <w:lang w:val="ro-RO"/>
        </w:rPr>
        <w:t xml:space="preserve">Avantajele metodei predării/învăţării reciproce: </w:t>
      </w:r>
    </w:p>
    <w:p w14:paraId="4CA98B27" w14:textId="77777777" w:rsidR="00A56B68" w:rsidRPr="00A56B68" w:rsidRDefault="00A56B68" w:rsidP="00A56B68">
      <w:pPr>
        <w:pStyle w:val="Default"/>
        <w:spacing w:line="360" w:lineRule="auto"/>
        <w:jc w:val="both"/>
        <w:rPr>
          <w:lang w:val="ro-RO"/>
        </w:rPr>
      </w:pPr>
      <w:r w:rsidRPr="00A56B68">
        <w:rPr>
          <w:lang w:val="ro-RO"/>
        </w:rPr>
        <w:t xml:space="preserve">− este o strategie de învăţare în grup, care stimulează şi motivează; </w:t>
      </w:r>
    </w:p>
    <w:p w14:paraId="1F4C2EE9" w14:textId="77777777" w:rsidR="00A56B68" w:rsidRPr="00A56B68" w:rsidRDefault="00A56B68" w:rsidP="00A56B68">
      <w:pPr>
        <w:pStyle w:val="Default"/>
        <w:spacing w:line="360" w:lineRule="auto"/>
        <w:jc w:val="both"/>
        <w:rPr>
          <w:lang w:val="ro-RO"/>
        </w:rPr>
      </w:pPr>
      <w:r w:rsidRPr="00A56B68">
        <w:rPr>
          <w:lang w:val="ro-RO"/>
        </w:rPr>
        <w:t xml:space="preserve">− ajută elevii în învăţarea metodelor şi tehnicilor de lucru cu textul, tehnici de muncă intelectuală pe care le poate folosi apoi şi în mod independent; </w:t>
      </w:r>
    </w:p>
    <w:p w14:paraId="48B06F05" w14:textId="77777777" w:rsidR="00A56B68" w:rsidRPr="00A56B68" w:rsidRDefault="00A56B68" w:rsidP="00A56B68">
      <w:pPr>
        <w:pStyle w:val="Default"/>
        <w:spacing w:line="360" w:lineRule="auto"/>
        <w:jc w:val="both"/>
        <w:rPr>
          <w:lang w:val="ro-RO"/>
        </w:rPr>
      </w:pPr>
      <w:r w:rsidRPr="00A56B68">
        <w:rPr>
          <w:lang w:val="ro-RO"/>
        </w:rPr>
        <w:t xml:space="preserve">− dezvoltă capacitatea de exprimare, atenţia, gândirea cu operaţiile ei (analiza, sinteza, concretizarea, generalizarea, abstractizarea) şi capacitatea de ascultare activă; </w:t>
      </w:r>
    </w:p>
    <w:p w14:paraId="339FEC82" w14:textId="77777777" w:rsidR="00A56B68" w:rsidRPr="00A56B68" w:rsidRDefault="00A56B68" w:rsidP="00A56B68">
      <w:pPr>
        <w:pStyle w:val="Default"/>
        <w:spacing w:line="360" w:lineRule="auto"/>
        <w:jc w:val="both"/>
        <w:rPr>
          <w:lang w:val="ro-RO"/>
        </w:rPr>
      </w:pPr>
      <w:r w:rsidRPr="00A56B68">
        <w:rPr>
          <w:lang w:val="ro-RO"/>
        </w:rPr>
        <w:t xml:space="preserve">− stimulează capacitatea de concentrare asupra textului de citit şi priceperea de a selecţiona esenţialul. </w:t>
      </w:r>
    </w:p>
    <w:p w14:paraId="312C26EE" w14:textId="1940FAF7" w:rsidR="00A56B68" w:rsidRPr="00A56B68" w:rsidRDefault="00A56B68" w:rsidP="00A56B68">
      <w:pPr>
        <w:pStyle w:val="Default"/>
        <w:spacing w:line="360" w:lineRule="auto"/>
        <w:ind w:firstLine="720"/>
        <w:jc w:val="both"/>
        <w:rPr>
          <w:lang w:val="ro-RO"/>
        </w:rPr>
      </w:pPr>
      <w:r w:rsidRPr="00A56B68">
        <w:rPr>
          <w:lang w:val="ro-RO"/>
        </w:rPr>
        <w:t>Un anumit număr de experienţe au pus în evidenţă „efectul de învăţare”, adică beneficiul personal pe care un copil poate să-l obţină dintr-o învăţare oferită de el însuşi colegilor săi. Un elev „puţin dotat” înregistrează performanţe superioare după ce a avut de acţionat ca „învăţând” un alt elev, decât după ce a avut de realizat complet un exerciţiu şcolar.</w:t>
      </w:r>
    </w:p>
    <w:p w14:paraId="3F5C9F81" w14:textId="68FFDDFA" w:rsidR="00A56B68" w:rsidRPr="00A56B68" w:rsidRDefault="00A56B68" w:rsidP="00A56B68">
      <w:pPr>
        <w:pStyle w:val="Default"/>
        <w:pageBreakBefore/>
        <w:spacing w:line="360" w:lineRule="auto"/>
        <w:jc w:val="both"/>
        <w:rPr>
          <w:lang w:val="ro-RO"/>
        </w:rPr>
      </w:pPr>
      <w:r w:rsidRPr="00A56B68">
        <w:rPr>
          <w:lang w:val="ro-RO"/>
        </w:rPr>
        <w:lastRenderedPageBreak/>
        <w:tab/>
      </w:r>
    </w:p>
    <w:p w14:paraId="6ED10738" w14:textId="5F5FEF61" w:rsidR="00A56B68" w:rsidRPr="00A56B68" w:rsidRDefault="00A56B68" w:rsidP="00A56B68">
      <w:pPr>
        <w:pStyle w:val="Default"/>
        <w:spacing w:line="360" w:lineRule="auto"/>
        <w:jc w:val="both"/>
        <w:rPr>
          <w:lang w:val="ro-RO"/>
        </w:rPr>
      </w:pPr>
    </w:p>
    <w:sectPr w:rsidR="00A56B68" w:rsidRPr="00A56B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128"/>
    <w:rsid w:val="000F571D"/>
    <w:rsid w:val="001C2128"/>
    <w:rsid w:val="002E7746"/>
    <w:rsid w:val="003F44E1"/>
    <w:rsid w:val="00A56B68"/>
    <w:rsid w:val="00AE2ADD"/>
    <w:rsid w:val="00B70B30"/>
    <w:rsid w:val="00BF6D79"/>
    <w:rsid w:val="00EE2625"/>
    <w:rsid w:val="00FB6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FA776"/>
  <w15:chartTrackingRefBased/>
  <w15:docId w15:val="{A9BDD6C3-0E77-412D-A75B-E9A77EBB6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A56B68"/>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701</Words>
  <Characters>4067</Characters>
  <Application>Microsoft Office Word</Application>
  <DocSecurity>0</DocSecurity>
  <Lines>33</Lines>
  <Paragraphs>9</Paragraphs>
  <ScaleCrop>false</ScaleCrop>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dc:creator>
  <cp:keywords/>
  <dc:description/>
  <cp:lastModifiedBy>Marilena Dobre</cp:lastModifiedBy>
  <cp:revision>2</cp:revision>
  <dcterms:created xsi:type="dcterms:W3CDTF">2024-06-28T15:45:00Z</dcterms:created>
  <dcterms:modified xsi:type="dcterms:W3CDTF">2024-06-28T15:45:00Z</dcterms:modified>
</cp:coreProperties>
</file>