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E41FE2" w14:textId="359B0178" w:rsidR="00C963A3" w:rsidRDefault="003929D7" w:rsidP="003929D7">
      <w:pPr>
        <w:jc w:val="center"/>
        <w:rPr>
          <w:rFonts w:ascii="Times New Roman" w:hAnsi="Times New Roman" w:cs="Times New Roman"/>
          <w:b/>
          <w:iCs/>
          <w:sz w:val="28"/>
          <w:szCs w:val="28"/>
          <w:lang w:val="ro-RO"/>
        </w:rPr>
      </w:pPr>
      <w:r w:rsidRPr="003929D7">
        <w:rPr>
          <w:rFonts w:ascii="Times New Roman" w:hAnsi="Times New Roman" w:cs="Times New Roman"/>
          <w:b/>
          <w:iCs/>
          <w:sz w:val="28"/>
          <w:szCs w:val="28"/>
          <w:lang w:val="ro-RO"/>
        </w:rPr>
        <w:t>JOCUL ÎN EDUCAŢIA TIMPURIE</w:t>
      </w:r>
    </w:p>
    <w:p w14:paraId="2A33097D" w14:textId="1D55349B" w:rsidR="003929D7" w:rsidRDefault="003929D7" w:rsidP="003929D7">
      <w:pPr>
        <w:spacing w:after="0" w:line="360" w:lineRule="auto"/>
        <w:jc w:val="right"/>
        <w:rPr>
          <w:rFonts w:ascii="Times New Roman" w:hAnsi="Times New Roman" w:cs="Times New Roman"/>
          <w:bCs/>
          <w:iCs/>
          <w:sz w:val="24"/>
          <w:szCs w:val="24"/>
          <w:lang w:val="ro-RO"/>
        </w:rPr>
      </w:pPr>
      <w:r w:rsidRPr="003929D7">
        <w:rPr>
          <w:rFonts w:ascii="Times New Roman" w:hAnsi="Times New Roman" w:cs="Times New Roman"/>
          <w:bCs/>
          <w:iCs/>
          <w:sz w:val="24"/>
          <w:szCs w:val="24"/>
          <w:lang w:val="ro-RO"/>
        </w:rPr>
        <w:t>Prof.înv.preșcolar: Cumpănașu Alina</w:t>
      </w:r>
    </w:p>
    <w:p w14:paraId="092B4CA0" w14:textId="45A40A00" w:rsidR="003929D7" w:rsidRPr="003929D7" w:rsidRDefault="003929D7" w:rsidP="003929D7">
      <w:pPr>
        <w:spacing w:after="0" w:line="360" w:lineRule="auto"/>
        <w:jc w:val="right"/>
        <w:rPr>
          <w:rFonts w:ascii="Times New Roman" w:hAnsi="Times New Roman" w:cs="Times New Roman"/>
          <w:bCs/>
          <w:iCs/>
          <w:sz w:val="24"/>
          <w:szCs w:val="24"/>
          <w:lang w:val="ro-RO"/>
        </w:rPr>
      </w:pPr>
      <w:r>
        <w:rPr>
          <w:rFonts w:ascii="Times New Roman" w:hAnsi="Times New Roman" w:cs="Times New Roman"/>
          <w:bCs/>
          <w:iCs/>
          <w:sz w:val="24"/>
          <w:szCs w:val="24"/>
          <w:lang w:val="ro-RO"/>
        </w:rPr>
        <w:t>G.P.P. OSTROVENI 1, RM. VÂLCEA</w:t>
      </w:r>
    </w:p>
    <w:p w14:paraId="00CDBAA4" w14:textId="77777777" w:rsidR="00153E29" w:rsidRPr="003929D7" w:rsidRDefault="00153E29" w:rsidP="003929D7">
      <w:pPr>
        <w:autoSpaceDE w:val="0"/>
        <w:jc w:val="right"/>
        <w:rPr>
          <w:rFonts w:ascii="Times New Roman" w:hAnsi="Times New Roman" w:cs="Times New Roman"/>
          <w:bCs/>
          <w:sz w:val="24"/>
          <w:szCs w:val="24"/>
          <w:lang w:val="ro-RO"/>
        </w:rPr>
      </w:pPr>
    </w:p>
    <w:p w14:paraId="5ED8A244" w14:textId="152E3A0E" w:rsidR="00153E29" w:rsidRPr="003929D7" w:rsidRDefault="00C963A3" w:rsidP="003929D7">
      <w:pPr>
        <w:autoSpaceDE w:val="0"/>
        <w:autoSpaceDN w:val="0"/>
        <w:adjustRightInd w:val="0"/>
        <w:spacing w:after="0" w:line="360" w:lineRule="auto"/>
        <w:ind w:firstLine="720"/>
        <w:jc w:val="both"/>
        <w:rPr>
          <w:rFonts w:ascii="Times New Roman" w:hAnsi="Times New Roman" w:cs="Times New Roman"/>
          <w:color w:val="000000"/>
          <w:sz w:val="24"/>
          <w:szCs w:val="24"/>
          <w:lang w:val="ro-RO"/>
        </w:rPr>
      </w:pPr>
      <w:r w:rsidRPr="003929D7">
        <w:rPr>
          <w:rFonts w:ascii="Times New Roman" w:hAnsi="Times New Roman" w:cs="Times New Roman"/>
          <w:sz w:val="24"/>
          <w:szCs w:val="24"/>
          <w:lang w:val="ro-RO"/>
        </w:rPr>
        <w:t>Jocul liber</w:t>
      </w:r>
      <w:r w:rsidRPr="003929D7">
        <w:rPr>
          <w:rFonts w:ascii="Times New Roman" w:hAnsi="Times New Roman" w:cs="Times New Roman"/>
          <w:color w:val="FF4100"/>
          <w:sz w:val="24"/>
          <w:szCs w:val="24"/>
          <w:lang w:val="ro-RO"/>
        </w:rPr>
        <w:t xml:space="preserve"> </w:t>
      </w:r>
      <w:r w:rsidR="003929D7" w:rsidRPr="003929D7">
        <w:rPr>
          <w:rFonts w:ascii="Times New Roman" w:hAnsi="Times New Roman" w:cs="Times New Roman"/>
          <w:color w:val="000000"/>
          <w:sz w:val="24"/>
          <w:szCs w:val="24"/>
          <w:lang w:val="ro-RO"/>
        </w:rPr>
        <w:t>e</w:t>
      </w:r>
      <w:r w:rsidRPr="003929D7">
        <w:rPr>
          <w:rFonts w:ascii="Times New Roman" w:hAnsi="Times New Roman" w:cs="Times New Roman"/>
          <w:color w:val="000000"/>
          <w:sz w:val="24"/>
          <w:szCs w:val="24"/>
          <w:lang w:val="ro-RO"/>
        </w:rPr>
        <w:t>ste tipul de joc pe care copilul îl utilizează tot timpul pe parcursul zilei îmbrăcând diferite forme. Fie că manipulează obiecte încercând diverse mişcări şi experimente, fie că realizează anumite acţiuni pentru a obţine satisfacţie (parchează maşini, construieşte cazemate, rostogoleşte către o anumită destinaţie un obiect, leagă obiecte între ele pentru a obţine un şir pe care apoi îl deplasează trăgându-l după el etc., toate acestea copilul le realizează jucându-se. Nu sunt sarcini impuse de nimeni, îi fac plăcere şi astfel învaţă despre lucruri, despre efectele acţiunii sale asupra obiectelor şi, totodată, despre el, ce poate şi ce nu poate încă să facă</w:t>
      </w:r>
      <w:r w:rsidRPr="003929D7">
        <w:rPr>
          <w:rFonts w:ascii="Times New Roman" w:hAnsi="Times New Roman" w:cs="Times New Roman"/>
          <w:b/>
          <w:bCs/>
          <w:color w:val="000000"/>
          <w:sz w:val="24"/>
          <w:szCs w:val="24"/>
          <w:lang w:val="ro-RO"/>
        </w:rPr>
        <w:t>.</w:t>
      </w:r>
      <w:r w:rsidR="003929D7">
        <w:rPr>
          <w:rFonts w:ascii="Times New Roman" w:hAnsi="Times New Roman" w:cs="Times New Roman"/>
          <w:color w:val="000000"/>
          <w:sz w:val="24"/>
          <w:szCs w:val="24"/>
          <w:lang w:val="ro-RO"/>
        </w:rPr>
        <w:t xml:space="preserve"> </w:t>
      </w:r>
      <w:r w:rsidRPr="003929D7">
        <w:rPr>
          <w:rFonts w:ascii="Times New Roman" w:hAnsi="Times New Roman" w:cs="Times New Roman"/>
          <w:bCs/>
          <w:sz w:val="24"/>
          <w:szCs w:val="24"/>
          <w:lang w:val="ro-RO"/>
        </w:rPr>
        <w:t>Jocurile libere sunt jocurile alese, propuse, iniţiate de copil, fără intervenţia adultului</w:t>
      </w:r>
      <w:r w:rsidRPr="003929D7">
        <w:rPr>
          <w:rFonts w:ascii="Times New Roman" w:hAnsi="Times New Roman" w:cs="Times New Roman"/>
          <w:sz w:val="24"/>
          <w:szCs w:val="24"/>
          <w:lang w:val="ro-RO"/>
        </w:rPr>
        <w:t xml:space="preserve">. El singur îşi alege locul, jucăriile şi tipul de joc pe-l care doreşte. </w:t>
      </w:r>
      <w:r w:rsidR="003929D7">
        <w:rPr>
          <w:rFonts w:ascii="Times New Roman" w:hAnsi="Times New Roman" w:cs="Times New Roman"/>
          <w:color w:val="000000"/>
          <w:sz w:val="24"/>
          <w:szCs w:val="24"/>
          <w:lang w:val="ro-RO"/>
        </w:rPr>
        <w:t xml:space="preserve"> </w:t>
      </w:r>
      <w:r w:rsidRPr="003929D7">
        <w:rPr>
          <w:rFonts w:ascii="Times New Roman" w:hAnsi="Times New Roman" w:cs="Times New Roman"/>
          <w:sz w:val="24"/>
          <w:szCs w:val="24"/>
          <w:lang w:val="ro-RO"/>
        </w:rPr>
        <w:t xml:space="preserve">Jocul liber oferă educatoarei şansa de a cunoaşte cât mai bine copilul, fiind momentul în care copilul utilizează cunoştinţele, deprinderile, experienţele dobândite anterior, în contexte în care el se simte liber să se exprime. </w:t>
      </w:r>
    </w:p>
    <w:p w14:paraId="59283426" w14:textId="186ECC1A" w:rsidR="00C963A3" w:rsidRPr="003929D7" w:rsidRDefault="00C963A3" w:rsidP="003929D7">
      <w:pPr>
        <w:autoSpaceDE w:val="0"/>
        <w:spacing w:after="0" w:line="360" w:lineRule="auto"/>
        <w:ind w:firstLine="720"/>
        <w:jc w:val="both"/>
        <w:rPr>
          <w:rFonts w:ascii="Times New Roman" w:hAnsi="Times New Roman" w:cs="Times New Roman"/>
          <w:bCs/>
          <w:iCs/>
          <w:sz w:val="24"/>
          <w:szCs w:val="24"/>
          <w:lang w:val="ro-RO"/>
        </w:rPr>
      </w:pPr>
      <w:r w:rsidRPr="003929D7">
        <w:rPr>
          <w:rFonts w:ascii="Times New Roman" w:hAnsi="Times New Roman" w:cs="Times New Roman"/>
          <w:bCs/>
          <w:iCs/>
          <w:sz w:val="24"/>
          <w:szCs w:val="24"/>
          <w:lang w:val="ro-RO"/>
        </w:rPr>
        <w:t>Jocul senzorial</w:t>
      </w:r>
      <w:r w:rsidR="003929D7">
        <w:rPr>
          <w:rFonts w:ascii="Times New Roman" w:hAnsi="Times New Roman" w:cs="Times New Roman"/>
          <w:bCs/>
          <w:iCs/>
          <w:sz w:val="24"/>
          <w:szCs w:val="24"/>
          <w:lang w:val="ro-RO"/>
        </w:rPr>
        <w:t xml:space="preserve"> </w:t>
      </w:r>
      <w:r w:rsidR="003929D7">
        <w:rPr>
          <w:rFonts w:ascii="Times New Roman" w:hAnsi="Times New Roman" w:cs="Times New Roman"/>
          <w:sz w:val="24"/>
          <w:szCs w:val="24"/>
          <w:lang w:val="ro-RO"/>
        </w:rPr>
        <w:t>r</w:t>
      </w:r>
      <w:r w:rsidRPr="003929D7">
        <w:rPr>
          <w:rFonts w:ascii="Times New Roman" w:hAnsi="Times New Roman" w:cs="Times New Roman"/>
          <w:sz w:val="24"/>
          <w:szCs w:val="24"/>
          <w:lang w:val="ro-RO"/>
        </w:rPr>
        <w:t xml:space="preserve">eprezintă un set de jocuri ce stimulează atenţia copiilor, spiritul de observaţie şi inteligenţa motorie şi cel mai important aspect anticiparea. Jocul senzorial este o modalitate prin care copilul </w:t>
      </w:r>
      <w:r w:rsidR="00326373">
        <w:rPr>
          <w:rFonts w:ascii="Times New Roman" w:hAnsi="Times New Roman" w:cs="Times New Roman"/>
          <w:sz w:val="24"/>
          <w:szCs w:val="24"/>
          <w:lang w:val="ro-RO"/>
        </w:rPr>
        <w:t>îș</w:t>
      </w:r>
      <w:r w:rsidRPr="003929D7">
        <w:rPr>
          <w:rFonts w:ascii="Times New Roman" w:hAnsi="Times New Roman" w:cs="Times New Roman"/>
          <w:sz w:val="24"/>
          <w:szCs w:val="24"/>
          <w:lang w:val="ro-RO"/>
        </w:rPr>
        <w:t>i exerseaz</w:t>
      </w:r>
      <w:r w:rsidR="00326373">
        <w:rPr>
          <w:rFonts w:ascii="Times New Roman" w:hAnsi="Times New Roman" w:cs="Times New Roman"/>
          <w:sz w:val="24"/>
          <w:szCs w:val="24"/>
          <w:lang w:val="ro-RO"/>
        </w:rPr>
        <w:t>ă</w:t>
      </w:r>
      <w:r w:rsidRPr="003929D7">
        <w:rPr>
          <w:rFonts w:ascii="Times New Roman" w:hAnsi="Times New Roman" w:cs="Times New Roman"/>
          <w:sz w:val="24"/>
          <w:szCs w:val="24"/>
          <w:lang w:val="ro-RO"/>
        </w:rPr>
        <w:t xml:space="preserve"> sim</w:t>
      </w:r>
      <w:r w:rsidR="00326373">
        <w:rPr>
          <w:rFonts w:ascii="Times New Roman" w:hAnsi="Times New Roman" w:cs="Times New Roman"/>
          <w:sz w:val="24"/>
          <w:szCs w:val="24"/>
          <w:lang w:val="ro-RO"/>
        </w:rPr>
        <w:t>ț</w:t>
      </w:r>
      <w:r w:rsidRPr="003929D7">
        <w:rPr>
          <w:rFonts w:ascii="Times New Roman" w:hAnsi="Times New Roman" w:cs="Times New Roman"/>
          <w:sz w:val="24"/>
          <w:szCs w:val="24"/>
          <w:lang w:val="ro-RO"/>
        </w:rPr>
        <w:t>urile, exploreaz</w:t>
      </w:r>
      <w:r w:rsidR="00326373">
        <w:rPr>
          <w:rFonts w:ascii="Times New Roman" w:hAnsi="Times New Roman" w:cs="Times New Roman"/>
          <w:sz w:val="24"/>
          <w:szCs w:val="24"/>
          <w:lang w:val="ro-RO"/>
        </w:rPr>
        <w:t>ă</w:t>
      </w:r>
      <w:r w:rsidRPr="003929D7">
        <w:rPr>
          <w:rFonts w:ascii="Times New Roman" w:hAnsi="Times New Roman" w:cs="Times New Roman"/>
          <w:sz w:val="24"/>
          <w:szCs w:val="24"/>
          <w:lang w:val="ro-RO"/>
        </w:rPr>
        <w:t xml:space="preserve">, dar </w:t>
      </w:r>
      <w:r w:rsidR="00326373">
        <w:rPr>
          <w:rFonts w:ascii="Times New Roman" w:hAnsi="Times New Roman" w:cs="Times New Roman"/>
          <w:sz w:val="24"/>
          <w:szCs w:val="24"/>
          <w:lang w:val="ro-RO"/>
        </w:rPr>
        <w:t>î</w:t>
      </w:r>
      <w:r w:rsidRPr="003929D7">
        <w:rPr>
          <w:rFonts w:ascii="Times New Roman" w:hAnsi="Times New Roman" w:cs="Times New Roman"/>
          <w:sz w:val="24"/>
          <w:szCs w:val="24"/>
          <w:lang w:val="ro-RO"/>
        </w:rPr>
        <w:t>n acela</w:t>
      </w:r>
      <w:r w:rsidR="00326373">
        <w:rPr>
          <w:rFonts w:ascii="Times New Roman" w:hAnsi="Times New Roman" w:cs="Times New Roman"/>
          <w:sz w:val="24"/>
          <w:szCs w:val="24"/>
          <w:lang w:val="ro-RO"/>
        </w:rPr>
        <w:t>ș</w:t>
      </w:r>
      <w:r w:rsidRPr="003929D7">
        <w:rPr>
          <w:rFonts w:ascii="Times New Roman" w:hAnsi="Times New Roman" w:cs="Times New Roman"/>
          <w:sz w:val="24"/>
          <w:szCs w:val="24"/>
          <w:lang w:val="ro-RO"/>
        </w:rPr>
        <w:t>i timp, dezvolt</w:t>
      </w:r>
      <w:r w:rsidR="00326373">
        <w:rPr>
          <w:rFonts w:ascii="Times New Roman" w:hAnsi="Times New Roman" w:cs="Times New Roman"/>
          <w:sz w:val="24"/>
          <w:szCs w:val="24"/>
          <w:lang w:val="ro-RO"/>
        </w:rPr>
        <w:t>ă</w:t>
      </w:r>
      <w:r w:rsidRPr="003929D7">
        <w:rPr>
          <w:rFonts w:ascii="Times New Roman" w:hAnsi="Times New Roman" w:cs="Times New Roman"/>
          <w:sz w:val="24"/>
          <w:szCs w:val="24"/>
          <w:lang w:val="ro-RO"/>
        </w:rPr>
        <w:t xml:space="preserve"> o personalitate s</w:t>
      </w:r>
      <w:r w:rsidR="00326373">
        <w:rPr>
          <w:rFonts w:ascii="Times New Roman" w:hAnsi="Times New Roman" w:cs="Times New Roman"/>
          <w:sz w:val="24"/>
          <w:szCs w:val="24"/>
          <w:lang w:val="ro-RO"/>
        </w:rPr>
        <w:t>ă</w:t>
      </w:r>
      <w:r w:rsidRPr="003929D7">
        <w:rPr>
          <w:rFonts w:ascii="Times New Roman" w:hAnsi="Times New Roman" w:cs="Times New Roman"/>
          <w:sz w:val="24"/>
          <w:szCs w:val="24"/>
          <w:lang w:val="ro-RO"/>
        </w:rPr>
        <w:t>n</w:t>
      </w:r>
      <w:r w:rsidR="00326373">
        <w:rPr>
          <w:rFonts w:ascii="Times New Roman" w:hAnsi="Times New Roman" w:cs="Times New Roman"/>
          <w:sz w:val="24"/>
          <w:szCs w:val="24"/>
          <w:lang w:val="ro-RO"/>
        </w:rPr>
        <w:t>ă</w:t>
      </w:r>
      <w:r w:rsidRPr="003929D7">
        <w:rPr>
          <w:rFonts w:ascii="Times New Roman" w:hAnsi="Times New Roman" w:cs="Times New Roman"/>
          <w:sz w:val="24"/>
          <w:szCs w:val="24"/>
          <w:lang w:val="ro-RO"/>
        </w:rPr>
        <w:t>toas</w:t>
      </w:r>
      <w:r w:rsidR="00326373">
        <w:rPr>
          <w:rFonts w:ascii="Times New Roman" w:hAnsi="Times New Roman" w:cs="Times New Roman"/>
          <w:sz w:val="24"/>
          <w:szCs w:val="24"/>
          <w:lang w:val="ro-RO"/>
        </w:rPr>
        <w:t>ă</w:t>
      </w:r>
      <w:r w:rsidR="00FF2578" w:rsidRPr="003929D7">
        <w:rPr>
          <w:rFonts w:ascii="Times New Roman" w:hAnsi="Times New Roman" w:cs="Times New Roman"/>
          <w:sz w:val="24"/>
          <w:szCs w:val="24"/>
          <w:lang w:val="ro-RO"/>
        </w:rPr>
        <w:t>.</w:t>
      </w:r>
      <w:r w:rsidR="003929D7">
        <w:rPr>
          <w:rFonts w:ascii="Times New Roman" w:hAnsi="Times New Roman" w:cs="Times New Roman"/>
          <w:bCs/>
          <w:iCs/>
          <w:sz w:val="24"/>
          <w:szCs w:val="24"/>
          <w:lang w:val="ro-RO"/>
        </w:rPr>
        <w:t xml:space="preserve"> </w:t>
      </w:r>
      <w:r w:rsidRPr="003929D7">
        <w:rPr>
          <w:rFonts w:ascii="Times New Roman" w:hAnsi="Times New Roman" w:cs="Times New Roman"/>
          <w:sz w:val="24"/>
          <w:szCs w:val="24"/>
          <w:lang w:val="ro-RO"/>
        </w:rPr>
        <w:t>Jocurile senzoriale conduc la</w:t>
      </w:r>
      <w:r w:rsidR="003929D7">
        <w:rPr>
          <w:rFonts w:ascii="Times New Roman" w:hAnsi="Times New Roman" w:cs="Times New Roman"/>
          <w:sz w:val="24"/>
          <w:szCs w:val="24"/>
          <w:lang w:val="ro-RO"/>
        </w:rPr>
        <w:t>:</w:t>
      </w:r>
    </w:p>
    <w:p w14:paraId="76656CF1" w14:textId="404C579A" w:rsidR="00C963A3" w:rsidRPr="003929D7" w:rsidRDefault="003929D7" w:rsidP="003929D7">
      <w:pPr>
        <w:widowControl w:val="0"/>
        <w:shd w:val="clear" w:color="auto" w:fill="FFFFFF"/>
        <w:tabs>
          <w:tab w:val="left" w:pos="1819"/>
        </w:tabs>
        <w:autoSpaceDE w:val="0"/>
        <w:autoSpaceDN w:val="0"/>
        <w:adjustRightInd w:val="0"/>
        <w:spacing w:after="0" w:line="360" w:lineRule="auto"/>
        <w:ind w:firstLine="144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C963A3" w:rsidRPr="003929D7">
        <w:rPr>
          <w:rFonts w:ascii="Times New Roman" w:hAnsi="Times New Roman" w:cs="Times New Roman"/>
          <w:sz w:val="24"/>
          <w:szCs w:val="24"/>
          <w:lang w:val="ro-RO"/>
        </w:rPr>
        <w:t>dezvoltarea sensibilit</w:t>
      </w:r>
      <w:r w:rsidR="00326373">
        <w:rPr>
          <w:rFonts w:ascii="Times New Roman" w:hAnsi="Times New Roman" w:cs="Times New Roman"/>
          <w:sz w:val="24"/>
          <w:szCs w:val="24"/>
          <w:lang w:val="ro-RO"/>
        </w:rPr>
        <w:t>ăț</w:t>
      </w:r>
      <w:r w:rsidR="00C963A3" w:rsidRPr="003929D7">
        <w:rPr>
          <w:rFonts w:ascii="Times New Roman" w:hAnsi="Times New Roman" w:cs="Times New Roman"/>
          <w:sz w:val="24"/>
          <w:szCs w:val="24"/>
          <w:lang w:val="ro-RO"/>
        </w:rPr>
        <w:t>ii auditive</w:t>
      </w:r>
    </w:p>
    <w:p w14:paraId="2C116345" w14:textId="50377325" w:rsidR="00C963A3" w:rsidRPr="003929D7" w:rsidRDefault="003929D7" w:rsidP="003929D7">
      <w:pPr>
        <w:widowControl w:val="0"/>
        <w:shd w:val="clear" w:color="auto" w:fill="FFFFFF"/>
        <w:tabs>
          <w:tab w:val="left" w:pos="1819"/>
        </w:tabs>
        <w:autoSpaceDE w:val="0"/>
        <w:autoSpaceDN w:val="0"/>
        <w:adjustRightInd w:val="0"/>
        <w:spacing w:after="0" w:line="360" w:lineRule="auto"/>
        <w:ind w:firstLine="144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C963A3" w:rsidRPr="003929D7">
        <w:rPr>
          <w:rFonts w:ascii="Times New Roman" w:hAnsi="Times New Roman" w:cs="Times New Roman"/>
          <w:sz w:val="24"/>
          <w:szCs w:val="24"/>
          <w:lang w:val="ro-RO"/>
        </w:rPr>
        <w:t>dezvoltarea sensibilit</w:t>
      </w:r>
      <w:r w:rsidR="00326373">
        <w:rPr>
          <w:rFonts w:ascii="Times New Roman" w:hAnsi="Times New Roman" w:cs="Times New Roman"/>
          <w:sz w:val="24"/>
          <w:szCs w:val="24"/>
          <w:lang w:val="ro-RO"/>
        </w:rPr>
        <w:t>ăț</w:t>
      </w:r>
      <w:r w:rsidR="00C963A3" w:rsidRPr="003929D7">
        <w:rPr>
          <w:rFonts w:ascii="Times New Roman" w:hAnsi="Times New Roman" w:cs="Times New Roman"/>
          <w:sz w:val="24"/>
          <w:szCs w:val="24"/>
          <w:lang w:val="ro-RO"/>
        </w:rPr>
        <w:t xml:space="preserve">ii tactile </w:t>
      </w:r>
      <w:r w:rsidR="00326373">
        <w:rPr>
          <w:rFonts w:ascii="Times New Roman" w:hAnsi="Times New Roman" w:cs="Times New Roman"/>
          <w:sz w:val="24"/>
          <w:szCs w:val="24"/>
          <w:lang w:val="ro-RO"/>
        </w:rPr>
        <w:t>ș</w:t>
      </w:r>
      <w:r w:rsidR="00C963A3" w:rsidRPr="003929D7">
        <w:rPr>
          <w:rFonts w:ascii="Times New Roman" w:hAnsi="Times New Roman" w:cs="Times New Roman"/>
          <w:sz w:val="24"/>
          <w:szCs w:val="24"/>
          <w:lang w:val="ro-RO"/>
        </w:rPr>
        <w:t>i chinestezice</w:t>
      </w:r>
    </w:p>
    <w:p w14:paraId="321A2283" w14:textId="0D8BD6A6" w:rsidR="00C963A3" w:rsidRPr="003929D7" w:rsidRDefault="003929D7" w:rsidP="003929D7">
      <w:pPr>
        <w:widowControl w:val="0"/>
        <w:shd w:val="clear" w:color="auto" w:fill="FFFFFF"/>
        <w:tabs>
          <w:tab w:val="left" w:pos="1819"/>
        </w:tabs>
        <w:autoSpaceDE w:val="0"/>
        <w:autoSpaceDN w:val="0"/>
        <w:adjustRightInd w:val="0"/>
        <w:spacing w:after="0" w:line="360" w:lineRule="auto"/>
        <w:ind w:firstLine="144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C963A3" w:rsidRPr="003929D7">
        <w:rPr>
          <w:rFonts w:ascii="Times New Roman" w:hAnsi="Times New Roman" w:cs="Times New Roman"/>
          <w:sz w:val="24"/>
          <w:szCs w:val="24"/>
          <w:lang w:val="ro-RO"/>
        </w:rPr>
        <w:t>dezvoltarea sensibilit</w:t>
      </w:r>
      <w:r w:rsidR="00326373">
        <w:rPr>
          <w:rFonts w:ascii="Times New Roman" w:hAnsi="Times New Roman" w:cs="Times New Roman"/>
          <w:sz w:val="24"/>
          <w:szCs w:val="24"/>
          <w:lang w:val="ro-RO"/>
        </w:rPr>
        <w:t>ăț</w:t>
      </w:r>
      <w:r w:rsidR="00C963A3" w:rsidRPr="003929D7">
        <w:rPr>
          <w:rFonts w:ascii="Times New Roman" w:hAnsi="Times New Roman" w:cs="Times New Roman"/>
          <w:sz w:val="24"/>
          <w:szCs w:val="24"/>
          <w:lang w:val="ro-RO"/>
        </w:rPr>
        <w:t>ii vizuale</w:t>
      </w:r>
    </w:p>
    <w:p w14:paraId="03CB27EC" w14:textId="00DD257D" w:rsidR="003929D7" w:rsidRDefault="003929D7" w:rsidP="003929D7">
      <w:pPr>
        <w:widowControl w:val="0"/>
        <w:shd w:val="clear" w:color="auto" w:fill="FFFFFF"/>
        <w:tabs>
          <w:tab w:val="left" w:pos="1819"/>
        </w:tabs>
        <w:autoSpaceDE w:val="0"/>
        <w:autoSpaceDN w:val="0"/>
        <w:adjustRightInd w:val="0"/>
        <w:spacing w:line="360" w:lineRule="auto"/>
        <w:ind w:firstLine="144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C963A3" w:rsidRPr="003929D7">
        <w:rPr>
          <w:rFonts w:ascii="Times New Roman" w:hAnsi="Times New Roman" w:cs="Times New Roman"/>
          <w:sz w:val="24"/>
          <w:szCs w:val="24"/>
          <w:lang w:val="ro-RO"/>
        </w:rPr>
        <w:t>dezvoltarea sensibilit</w:t>
      </w:r>
      <w:r w:rsidR="00326373">
        <w:rPr>
          <w:rFonts w:ascii="Times New Roman" w:hAnsi="Times New Roman" w:cs="Times New Roman"/>
          <w:sz w:val="24"/>
          <w:szCs w:val="24"/>
          <w:lang w:val="ro-RO"/>
        </w:rPr>
        <w:t>ăț</w:t>
      </w:r>
      <w:r w:rsidR="00C963A3" w:rsidRPr="003929D7">
        <w:rPr>
          <w:rFonts w:ascii="Times New Roman" w:hAnsi="Times New Roman" w:cs="Times New Roman"/>
          <w:sz w:val="24"/>
          <w:szCs w:val="24"/>
          <w:lang w:val="ro-RO"/>
        </w:rPr>
        <w:t xml:space="preserve">ii gustativ </w:t>
      </w:r>
      <w:r>
        <w:rPr>
          <w:rFonts w:ascii="Times New Roman" w:hAnsi="Times New Roman" w:cs="Times New Roman"/>
          <w:sz w:val="24"/>
          <w:szCs w:val="24"/>
          <w:lang w:val="ro-RO"/>
        </w:rPr>
        <w:t>–</w:t>
      </w:r>
      <w:r w:rsidR="00C963A3" w:rsidRPr="003929D7">
        <w:rPr>
          <w:rFonts w:ascii="Times New Roman" w:hAnsi="Times New Roman" w:cs="Times New Roman"/>
          <w:sz w:val="24"/>
          <w:szCs w:val="24"/>
          <w:lang w:val="ro-RO"/>
        </w:rPr>
        <w:t xml:space="preserve"> olfactive</w:t>
      </w:r>
    </w:p>
    <w:p w14:paraId="0CAFE0F8" w14:textId="7691E023" w:rsidR="003929D7" w:rsidRDefault="003929D7" w:rsidP="003929D7">
      <w:pPr>
        <w:widowControl w:val="0"/>
        <w:shd w:val="clear" w:color="auto" w:fill="FFFFFF"/>
        <w:tabs>
          <w:tab w:val="left" w:pos="1819"/>
        </w:tabs>
        <w:autoSpaceDE w:val="0"/>
        <w:autoSpaceDN w:val="0"/>
        <w:adjustRightInd w:val="0"/>
        <w:spacing w:line="360" w:lineRule="auto"/>
        <w:jc w:val="both"/>
        <w:rPr>
          <w:rStyle w:val="a"/>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C963A3" w:rsidRPr="003929D7">
        <w:rPr>
          <w:rFonts w:ascii="Times New Roman" w:hAnsi="Times New Roman" w:cs="Times New Roman"/>
          <w:bCs/>
          <w:iCs/>
          <w:sz w:val="24"/>
          <w:szCs w:val="24"/>
          <w:lang w:val="ro-RO"/>
        </w:rPr>
        <w:t>Jocul muzical</w:t>
      </w:r>
      <w:r w:rsidR="00FF2578" w:rsidRPr="003929D7">
        <w:rPr>
          <w:rFonts w:ascii="Times New Roman" w:hAnsi="Times New Roman" w:cs="Times New Roman"/>
          <w:iCs/>
          <w:sz w:val="24"/>
          <w:szCs w:val="24"/>
          <w:lang w:val="ro-RO"/>
        </w:rPr>
        <w:t xml:space="preserve">  </w:t>
      </w:r>
      <w:r w:rsidR="00FF2578" w:rsidRPr="003929D7">
        <w:rPr>
          <w:rStyle w:val="a"/>
          <w:rFonts w:ascii="Times New Roman" w:hAnsi="Times New Roman" w:cs="Times New Roman"/>
          <w:sz w:val="24"/>
          <w:szCs w:val="24"/>
          <w:lang w:val="ro-RO"/>
        </w:rPr>
        <w:t>prezint</w:t>
      </w:r>
      <w:r w:rsidR="00326373">
        <w:rPr>
          <w:rStyle w:val="a"/>
          <w:rFonts w:ascii="Times New Roman" w:hAnsi="Times New Roman" w:cs="Times New Roman"/>
          <w:sz w:val="24"/>
          <w:szCs w:val="24"/>
          <w:lang w:val="ro-RO"/>
        </w:rPr>
        <w:t>ă</w:t>
      </w:r>
      <w:r w:rsidR="00FF2578" w:rsidRPr="003929D7">
        <w:rPr>
          <w:rStyle w:val="a"/>
          <w:rFonts w:ascii="Times New Roman" w:hAnsi="Times New Roman" w:cs="Times New Roman"/>
          <w:sz w:val="24"/>
          <w:szCs w:val="24"/>
          <w:lang w:val="ro-RO"/>
        </w:rPr>
        <w:t xml:space="preserve"> o importan</w:t>
      </w:r>
      <w:r w:rsidR="00326373">
        <w:rPr>
          <w:rStyle w:val="a"/>
          <w:rFonts w:ascii="Times New Roman" w:hAnsi="Times New Roman" w:cs="Times New Roman"/>
          <w:sz w:val="24"/>
          <w:szCs w:val="24"/>
          <w:lang w:val="ro-RO"/>
        </w:rPr>
        <w:t>ță</w:t>
      </w:r>
      <w:r w:rsidR="00FF2578" w:rsidRPr="003929D7">
        <w:rPr>
          <w:rStyle w:val="a"/>
          <w:rFonts w:ascii="Times New Roman" w:hAnsi="Times New Roman" w:cs="Times New Roman"/>
          <w:sz w:val="24"/>
          <w:szCs w:val="24"/>
          <w:lang w:val="ro-RO"/>
        </w:rPr>
        <w:t xml:space="preserve"> covârşitoare, întrucât este o activitate care produce satisfacţii şi plăceri, îi atrage şi îi interesează, prilejuind copiilor trăiri emoţionale din cele mai puternice.</w:t>
      </w:r>
      <w:r>
        <w:rPr>
          <w:rStyle w:val="a"/>
          <w:rFonts w:ascii="Times New Roman" w:hAnsi="Times New Roman" w:cs="Times New Roman"/>
          <w:iCs/>
          <w:sz w:val="24"/>
          <w:szCs w:val="24"/>
          <w:lang w:val="ro-RO"/>
        </w:rPr>
        <w:t xml:space="preserve"> </w:t>
      </w:r>
      <w:r w:rsidR="00FF2578" w:rsidRPr="003929D7">
        <w:rPr>
          <w:rStyle w:val="a"/>
          <w:rFonts w:ascii="Times New Roman" w:hAnsi="Times New Roman" w:cs="Times New Roman"/>
          <w:sz w:val="24"/>
          <w:szCs w:val="24"/>
          <w:lang w:val="ro-RO"/>
        </w:rPr>
        <w:t>Prin cântec se realizează educaţia morală, intelectuală şi estetică a copilului, se însuşesc cunoştinţe şi se formează deprinderi.</w:t>
      </w:r>
      <w:r>
        <w:rPr>
          <w:rFonts w:ascii="Times New Roman" w:hAnsi="Times New Roman" w:cs="Times New Roman"/>
          <w:sz w:val="24"/>
          <w:szCs w:val="24"/>
          <w:lang w:val="ro-RO"/>
        </w:rPr>
        <w:t xml:space="preserve"> </w:t>
      </w:r>
      <w:r w:rsidR="00C963A3" w:rsidRPr="003929D7">
        <w:rPr>
          <w:rStyle w:val="a"/>
          <w:rFonts w:ascii="Times New Roman" w:hAnsi="Times New Roman" w:cs="Times New Roman"/>
          <w:sz w:val="24"/>
          <w:szCs w:val="24"/>
          <w:lang w:val="ro-RO"/>
        </w:rPr>
        <w:t>Atracţia copiilor pentru muzică este un lucru evident, încă din primii</w:t>
      </w:r>
      <w:r w:rsidR="00FF2578" w:rsidRPr="003929D7">
        <w:rPr>
          <w:rStyle w:val="a"/>
          <w:rFonts w:ascii="Times New Roman" w:hAnsi="Times New Roman" w:cs="Times New Roman"/>
          <w:sz w:val="24"/>
          <w:szCs w:val="24"/>
          <w:lang w:val="ro-RO"/>
        </w:rPr>
        <w:t xml:space="preserve"> </w:t>
      </w:r>
      <w:r w:rsidR="00C963A3" w:rsidRPr="003929D7">
        <w:rPr>
          <w:rStyle w:val="a"/>
          <w:rFonts w:ascii="Times New Roman" w:hAnsi="Times New Roman" w:cs="Times New Roman"/>
          <w:sz w:val="24"/>
          <w:szCs w:val="24"/>
          <w:lang w:val="ro-RO"/>
        </w:rPr>
        <w:t xml:space="preserve">ani ai copilăriei, muzica făcând parte integrantă din viaţa şi preocupările lor. Accesibilă copiilor înaintea cuvântului, cântecul lasă în sufletele lor impresii ce ramân imprimate adânc toată viaţa. Prin cântec se realizează educaţia morală, intelectuală şi estetică a </w:t>
      </w:r>
      <w:r w:rsidR="00C963A3" w:rsidRPr="003929D7">
        <w:rPr>
          <w:rStyle w:val="a"/>
          <w:rFonts w:ascii="Times New Roman" w:hAnsi="Times New Roman" w:cs="Times New Roman"/>
          <w:sz w:val="24"/>
          <w:szCs w:val="24"/>
          <w:lang w:val="ro-RO"/>
        </w:rPr>
        <w:lastRenderedPageBreak/>
        <w:t>copilului, se însuşesc cunoş</w:t>
      </w:r>
      <w:r w:rsidR="00FF2578" w:rsidRPr="003929D7">
        <w:rPr>
          <w:rStyle w:val="a"/>
          <w:rFonts w:ascii="Times New Roman" w:hAnsi="Times New Roman" w:cs="Times New Roman"/>
          <w:sz w:val="24"/>
          <w:szCs w:val="24"/>
          <w:lang w:val="ro-RO"/>
        </w:rPr>
        <w:t>tinţe şi se formează deprinderi</w:t>
      </w:r>
      <w:r w:rsidR="00C963A3" w:rsidRPr="003929D7">
        <w:rPr>
          <w:rStyle w:val="a"/>
          <w:rFonts w:ascii="Times New Roman" w:hAnsi="Times New Roman" w:cs="Times New Roman"/>
          <w:sz w:val="24"/>
          <w:szCs w:val="24"/>
          <w:lang w:val="ro-RO"/>
        </w:rPr>
        <w:t>.</w:t>
      </w:r>
      <w:r>
        <w:rPr>
          <w:rStyle w:val="a"/>
          <w:rFonts w:ascii="Times New Roman" w:hAnsi="Times New Roman" w:cs="Times New Roman"/>
          <w:sz w:val="24"/>
          <w:szCs w:val="24"/>
          <w:lang w:val="ro-RO"/>
        </w:rPr>
        <w:t xml:space="preserve">  </w:t>
      </w:r>
    </w:p>
    <w:p w14:paraId="03587C73" w14:textId="6B703843" w:rsidR="00881E3F" w:rsidRPr="003929D7" w:rsidRDefault="003929D7" w:rsidP="003929D7">
      <w:pPr>
        <w:widowControl w:val="0"/>
        <w:shd w:val="clear" w:color="auto" w:fill="FFFFFF"/>
        <w:tabs>
          <w:tab w:val="left" w:pos="1819"/>
        </w:tabs>
        <w:autoSpaceDE w:val="0"/>
        <w:autoSpaceDN w:val="0"/>
        <w:adjustRightInd w:val="0"/>
        <w:spacing w:line="360" w:lineRule="auto"/>
        <w:jc w:val="both"/>
        <w:rPr>
          <w:rFonts w:ascii="Times New Roman" w:hAnsi="Times New Roman" w:cs="Times New Roman"/>
          <w:sz w:val="24"/>
          <w:szCs w:val="24"/>
          <w:lang w:val="ro-RO"/>
        </w:rPr>
      </w:pPr>
      <w:r>
        <w:rPr>
          <w:rFonts w:ascii="Times New Roman" w:hAnsi="Times New Roman" w:cs="Times New Roman"/>
          <w:bCs/>
          <w:iCs/>
          <w:sz w:val="24"/>
          <w:szCs w:val="24"/>
          <w:lang w:val="ro-RO"/>
        </w:rPr>
        <w:t xml:space="preserve">            </w:t>
      </w:r>
      <w:r w:rsidR="00881E3F" w:rsidRPr="003929D7">
        <w:rPr>
          <w:rFonts w:ascii="Times New Roman" w:hAnsi="Times New Roman" w:cs="Times New Roman"/>
          <w:bCs/>
          <w:iCs/>
          <w:sz w:val="24"/>
          <w:szCs w:val="24"/>
          <w:lang w:val="ro-RO"/>
        </w:rPr>
        <w:t xml:space="preserve">Jocul  logic </w:t>
      </w:r>
      <w:r>
        <w:rPr>
          <w:rFonts w:ascii="Times New Roman" w:hAnsi="Times New Roman" w:cs="Times New Roman"/>
          <w:bCs/>
          <w:sz w:val="24"/>
          <w:szCs w:val="24"/>
          <w:lang w:val="ro-RO"/>
        </w:rPr>
        <w:t>c</w:t>
      </w:r>
      <w:r w:rsidR="00881E3F" w:rsidRPr="003929D7">
        <w:rPr>
          <w:rFonts w:ascii="Times New Roman" w:hAnsi="Times New Roman" w:cs="Times New Roman"/>
          <w:bCs/>
          <w:sz w:val="24"/>
          <w:szCs w:val="24"/>
          <w:lang w:val="ro-RO"/>
        </w:rPr>
        <w:t>onstituie una dintre modalit</w:t>
      </w:r>
      <w:r w:rsidR="00326373">
        <w:rPr>
          <w:rFonts w:ascii="Times New Roman" w:hAnsi="Times New Roman" w:cs="Times New Roman"/>
          <w:bCs/>
          <w:sz w:val="24"/>
          <w:szCs w:val="24"/>
          <w:lang w:val="ro-RO"/>
        </w:rPr>
        <w:t>ăț</w:t>
      </w:r>
      <w:r w:rsidR="00881E3F" w:rsidRPr="003929D7">
        <w:rPr>
          <w:rFonts w:ascii="Times New Roman" w:hAnsi="Times New Roman" w:cs="Times New Roman"/>
          <w:bCs/>
          <w:sz w:val="24"/>
          <w:szCs w:val="24"/>
          <w:lang w:val="ro-RO"/>
        </w:rPr>
        <w:t xml:space="preserve">ile de realizare a unui </w:t>
      </w:r>
      <w:r w:rsidR="00326373">
        <w:rPr>
          <w:rFonts w:ascii="Times New Roman" w:hAnsi="Times New Roman" w:cs="Times New Roman"/>
          <w:bCs/>
          <w:sz w:val="24"/>
          <w:szCs w:val="24"/>
          <w:lang w:val="ro-RO"/>
        </w:rPr>
        <w:t>î</w:t>
      </w:r>
      <w:r w:rsidR="00881E3F" w:rsidRPr="003929D7">
        <w:rPr>
          <w:rFonts w:ascii="Times New Roman" w:hAnsi="Times New Roman" w:cs="Times New Roman"/>
          <w:bCs/>
          <w:sz w:val="24"/>
          <w:szCs w:val="24"/>
          <w:lang w:val="ro-RO"/>
        </w:rPr>
        <w:t>nv</w:t>
      </w:r>
      <w:r w:rsidR="00326373">
        <w:rPr>
          <w:rFonts w:ascii="Times New Roman" w:hAnsi="Times New Roman" w:cs="Times New Roman"/>
          <w:bCs/>
          <w:sz w:val="24"/>
          <w:szCs w:val="24"/>
          <w:lang w:val="ro-RO"/>
        </w:rPr>
        <w:t>ăță</w:t>
      </w:r>
      <w:r w:rsidR="00881E3F" w:rsidRPr="003929D7">
        <w:rPr>
          <w:rFonts w:ascii="Times New Roman" w:hAnsi="Times New Roman" w:cs="Times New Roman"/>
          <w:bCs/>
          <w:sz w:val="24"/>
          <w:szCs w:val="24"/>
          <w:lang w:val="ro-RO"/>
        </w:rPr>
        <w:t>mant activ.</w:t>
      </w:r>
      <w:r w:rsidR="00881E3F" w:rsidRPr="003929D7">
        <w:rPr>
          <w:rFonts w:ascii="Times New Roman" w:hAnsi="Times New Roman" w:cs="Times New Roman"/>
          <w:iCs/>
          <w:sz w:val="24"/>
          <w:szCs w:val="24"/>
          <w:lang w:val="ro-RO"/>
        </w:rPr>
        <w:t xml:space="preserve"> </w:t>
      </w:r>
      <w:r w:rsidR="00881E3F" w:rsidRPr="003929D7">
        <w:rPr>
          <w:rFonts w:ascii="Times New Roman" w:hAnsi="Times New Roman" w:cs="Times New Roman"/>
          <w:bCs/>
          <w:sz w:val="24"/>
          <w:szCs w:val="24"/>
          <w:lang w:val="ro-RO"/>
        </w:rPr>
        <w:t>Are  un rol formativ, jocul logic dezvolt</w:t>
      </w:r>
      <w:r w:rsidR="00326373">
        <w:rPr>
          <w:rFonts w:ascii="Times New Roman" w:hAnsi="Times New Roman" w:cs="Times New Roman"/>
          <w:bCs/>
          <w:sz w:val="24"/>
          <w:szCs w:val="24"/>
          <w:lang w:val="ro-RO"/>
        </w:rPr>
        <w:t>ă</w:t>
      </w:r>
      <w:r w:rsidR="00881E3F" w:rsidRPr="003929D7">
        <w:rPr>
          <w:rFonts w:ascii="Times New Roman" w:hAnsi="Times New Roman" w:cs="Times New Roman"/>
          <w:bCs/>
          <w:sz w:val="24"/>
          <w:szCs w:val="24"/>
          <w:lang w:val="ro-RO"/>
        </w:rPr>
        <w:t xml:space="preserve"> g</w:t>
      </w:r>
      <w:r w:rsidR="00326373">
        <w:rPr>
          <w:rFonts w:ascii="Times New Roman" w:hAnsi="Times New Roman" w:cs="Times New Roman"/>
          <w:bCs/>
          <w:sz w:val="24"/>
          <w:szCs w:val="24"/>
          <w:lang w:val="ro-RO"/>
        </w:rPr>
        <w:t>â</w:t>
      </w:r>
      <w:r w:rsidR="00881E3F" w:rsidRPr="003929D7">
        <w:rPr>
          <w:rFonts w:ascii="Times New Roman" w:hAnsi="Times New Roman" w:cs="Times New Roman"/>
          <w:bCs/>
          <w:sz w:val="24"/>
          <w:szCs w:val="24"/>
          <w:lang w:val="ro-RO"/>
        </w:rPr>
        <w:t>ndirea, inteligen</w:t>
      </w:r>
      <w:r w:rsidR="00326373">
        <w:rPr>
          <w:rFonts w:ascii="Times New Roman" w:hAnsi="Times New Roman" w:cs="Times New Roman"/>
          <w:bCs/>
          <w:sz w:val="24"/>
          <w:szCs w:val="24"/>
          <w:lang w:val="ro-RO"/>
        </w:rPr>
        <w:t>ș</w:t>
      </w:r>
      <w:r w:rsidR="00881E3F" w:rsidRPr="003929D7">
        <w:rPr>
          <w:rFonts w:ascii="Times New Roman" w:hAnsi="Times New Roman" w:cs="Times New Roman"/>
          <w:bCs/>
          <w:sz w:val="24"/>
          <w:szCs w:val="24"/>
          <w:lang w:val="ro-RO"/>
        </w:rPr>
        <w:t xml:space="preserve">a </w:t>
      </w:r>
      <w:r w:rsidR="00326373">
        <w:rPr>
          <w:rFonts w:ascii="Times New Roman" w:hAnsi="Times New Roman" w:cs="Times New Roman"/>
          <w:bCs/>
          <w:sz w:val="24"/>
          <w:szCs w:val="24"/>
          <w:lang w:val="ro-RO"/>
        </w:rPr>
        <w:t>ș</w:t>
      </w:r>
      <w:r w:rsidR="00881E3F" w:rsidRPr="003929D7">
        <w:rPr>
          <w:rFonts w:ascii="Times New Roman" w:hAnsi="Times New Roman" w:cs="Times New Roman"/>
          <w:bCs/>
          <w:sz w:val="24"/>
          <w:szCs w:val="24"/>
          <w:lang w:val="ro-RO"/>
        </w:rPr>
        <w:t>i spiritul de observa</w:t>
      </w:r>
      <w:r w:rsidR="00326373">
        <w:rPr>
          <w:rFonts w:ascii="Times New Roman" w:hAnsi="Times New Roman" w:cs="Times New Roman"/>
          <w:bCs/>
          <w:sz w:val="24"/>
          <w:szCs w:val="24"/>
          <w:lang w:val="ro-RO"/>
        </w:rPr>
        <w:t>ț</w:t>
      </w:r>
      <w:r w:rsidR="00881E3F" w:rsidRPr="003929D7">
        <w:rPr>
          <w:rFonts w:ascii="Times New Roman" w:hAnsi="Times New Roman" w:cs="Times New Roman"/>
          <w:bCs/>
          <w:sz w:val="24"/>
          <w:szCs w:val="24"/>
          <w:lang w:val="ro-RO"/>
        </w:rPr>
        <w:t>ie al copiilor. Prin m</w:t>
      </w:r>
      <w:r w:rsidR="00326373">
        <w:rPr>
          <w:rFonts w:ascii="Times New Roman" w:hAnsi="Times New Roman" w:cs="Times New Roman"/>
          <w:bCs/>
          <w:sz w:val="24"/>
          <w:szCs w:val="24"/>
          <w:lang w:val="ro-RO"/>
        </w:rPr>
        <w:t>â</w:t>
      </w:r>
      <w:r w:rsidR="00881E3F" w:rsidRPr="003929D7">
        <w:rPr>
          <w:rFonts w:ascii="Times New Roman" w:hAnsi="Times New Roman" w:cs="Times New Roman"/>
          <w:bCs/>
          <w:sz w:val="24"/>
          <w:szCs w:val="24"/>
          <w:lang w:val="ro-RO"/>
        </w:rPr>
        <w:t xml:space="preserve">nuirea materialului didactic </w:t>
      </w:r>
      <w:r w:rsidR="00326373">
        <w:rPr>
          <w:rFonts w:ascii="Times New Roman" w:hAnsi="Times New Roman" w:cs="Times New Roman"/>
          <w:bCs/>
          <w:sz w:val="24"/>
          <w:szCs w:val="24"/>
          <w:lang w:val="ro-RO"/>
        </w:rPr>
        <w:t>î</w:t>
      </w:r>
      <w:r w:rsidR="00881E3F" w:rsidRPr="003929D7">
        <w:rPr>
          <w:rFonts w:ascii="Times New Roman" w:hAnsi="Times New Roman" w:cs="Times New Roman"/>
          <w:bCs/>
          <w:sz w:val="24"/>
          <w:szCs w:val="24"/>
          <w:lang w:val="ro-RO"/>
        </w:rPr>
        <w:t>n gr</w:t>
      </w:r>
      <w:r w:rsidR="00326373">
        <w:rPr>
          <w:rFonts w:ascii="Times New Roman" w:hAnsi="Times New Roman" w:cs="Times New Roman"/>
          <w:bCs/>
          <w:sz w:val="24"/>
          <w:szCs w:val="24"/>
          <w:lang w:val="ro-RO"/>
        </w:rPr>
        <w:t>ă</w:t>
      </w:r>
      <w:r w:rsidR="00881E3F" w:rsidRPr="003929D7">
        <w:rPr>
          <w:rFonts w:ascii="Times New Roman" w:hAnsi="Times New Roman" w:cs="Times New Roman"/>
          <w:bCs/>
          <w:sz w:val="24"/>
          <w:szCs w:val="24"/>
          <w:lang w:val="ro-RO"/>
        </w:rPr>
        <w:t>dini</w:t>
      </w:r>
      <w:r w:rsidR="00326373">
        <w:rPr>
          <w:rFonts w:ascii="Times New Roman" w:hAnsi="Times New Roman" w:cs="Times New Roman"/>
          <w:bCs/>
          <w:sz w:val="24"/>
          <w:szCs w:val="24"/>
          <w:lang w:val="ro-RO"/>
        </w:rPr>
        <w:t>ță</w:t>
      </w:r>
      <w:r w:rsidR="00881E3F" w:rsidRPr="003929D7">
        <w:rPr>
          <w:rFonts w:ascii="Times New Roman" w:hAnsi="Times New Roman" w:cs="Times New Roman"/>
          <w:bCs/>
          <w:sz w:val="24"/>
          <w:szCs w:val="24"/>
          <w:lang w:val="ro-RO"/>
        </w:rPr>
        <w:t>,</w:t>
      </w:r>
      <w:r w:rsidR="00326373">
        <w:rPr>
          <w:rFonts w:ascii="Times New Roman" w:hAnsi="Times New Roman" w:cs="Times New Roman"/>
          <w:bCs/>
          <w:sz w:val="24"/>
          <w:szCs w:val="24"/>
          <w:lang w:val="ro-RO"/>
        </w:rPr>
        <w:t xml:space="preserve"> </w:t>
      </w:r>
      <w:r w:rsidR="00881E3F" w:rsidRPr="003929D7">
        <w:rPr>
          <w:rFonts w:ascii="Times New Roman" w:hAnsi="Times New Roman" w:cs="Times New Roman"/>
          <w:bCs/>
          <w:sz w:val="24"/>
          <w:szCs w:val="24"/>
          <w:lang w:val="ro-RO"/>
        </w:rPr>
        <w:t xml:space="preserve">copii </w:t>
      </w:r>
      <w:r w:rsidR="00326373">
        <w:rPr>
          <w:rFonts w:ascii="Times New Roman" w:hAnsi="Times New Roman" w:cs="Times New Roman"/>
          <w:bCs/>
          <w:sz w:val="24"/>
          <w:szCs w:val="24"/>
          <w:lang w:val="ro-RO"/>
        </w:rPr>
        <w:t>î</w:t>
      </w:r>
      <w:r w:rsidR="00881E3F" w:rsidRPr="003929D7">
        <w:rPr>
          <w:rFonts w:ascii="Times New Roman" w:hAnsi="Times New Roman" w:cs="Times New Roman"/>
          <w:bCs/>
          <w:sz w:val="24"/>
          <w:szCs w:val="24"/>
          <w:lang w:val="ro-RO"/>
        </w:rPr>
        <w:t>nva</w:t>
      </w:r>
      <w:r w:rsidR="00326373">
        <w:rPr>
          <w:rFonts w:ascii="Times New Roman" w:hAnsi="Times New Roman" w:cs="Times New Roman"/>
          <w:bCs/>
          <w:sz w:val="24"/>
          <w:szCs w:val="24"/>
          <w:lang w:val="ro-RO"/>
        </w:rPr>
        <w:t>ță</w:t>
      </w:r>
      <w:r w:rsidR="00881E3F" w:rsidRPr="003929D7">
        <w:rPr>
          <w:rFonts w:ascii="Times New Roman" w:hAnsi="Times New Roman" w:cs="Times New Roman"/>
          <w:bCs/>
          <w:sz w:val="24"/>
          <w:szCs w:val="24"/>
          <w:lang w:val="ro-RO"/>
        </w:rPr>
        <w:t xml:space="preserve"> s</w:t>
      </w:r>
      <w:r w:rsidR="00326373">
        <w:rPr>
          <w:rFonts w:ascii="Times New Roman" w:hAnsi="Times New Roman" w:cs="Times New Roman"/>
          <w:bCs/>
          <w:sz w:val="24"/>
          <w:szCs w:val="24"/>
          <w:lang w:val="ro-RO"/>
        </w:rPr>
        <w:t>ă</w:t>
      </w:r>
      <w:r w:rsidR="00881E3F" w:rsidRPr="003929D7">
        <w:rPr>
          <w:rFonts w:ascii="Times New Roman" w:hAnsi="Times New Roman" w:cs="Times New Roman"/>
          <w:bCs/>
          <w:sz w:val="24"/>
          <w:szCs w:val="24"/>
          <w:lang w:val="ro-RO"/>
        </w:rPr>
        <w:t xml:space="preserve"> formeze mul</w:t>
      </w:r>
      <w:r w:rsidR="00326373">
        <w:rPr>
          <w:rFonts w:ascii="Times New Roman" w:hAnsi="Times New Roman" w:cs="Times New Roman"/>
          <w:bCs/>
          <w:sz w:val="24"/>
          <w:szCs w:val="24"/>
          <w:lang w:val="ro-RO"/>
        </w:rPr>
        <w:t>ț</w:t>
      </w:r>
      <w:r w:rsidR="00881E3F" w:rsidRPr="003929D7">
        <w:rPr>
          <w:rFonts w:ascii="Times New Roman" w:hAnsi="Times New Roman" w:cs="Times New Roman"/>
          <w:bCs/>
          <w:sz w:val="24"/>
          <w:szCs w:val="24"/>
          <w:lang w:val="ro-RO"/>
        </w:rPr>
        <w:t>imi de obiecte, descoper</w:t>
      </w:r>
      <w:r w:rsidR="00326373">
        <w:rPr>
          <w:rFonts w:ascii="Times New Roman" w:hAnsi="Times New Roman" w:cs="Times New Roman"/>
          <w:bCs/>
          <w:sz w:val="24"/>
          <w:szCs w:val="24"/>
          <w:lang w:val="ro-RO"/>
        </w:rPr>
        <w:t>ă</w:t>
      </w:r>
      <w:r w:rsidR="00881E3F" w:rsidRPr="003929D7">
        <w:rPr>
          <w:rFonts w:ascii="Times New Roman" w:hAnsi="Times New Roman" w:cs="Times New Roman"/>
          <w:bCs/>
          <w:sz w:val="24"/>
          <w:szCs w:val="24"/>
          <w:lang w:val="ro-RO"/>
        </w:rPr>
        <w:t xml:space="preserve"> propriet</w:t>
      </w:r>
      <w:r w:rsidR="00326373">
        <w:rPr>
          <w:rFonts w:ascii="Times New Roman" w:hAnsi="Times New Roman" w:cs="Times New Roman"/>
          <w:bCs/>
          <w:sz w:val="24"/>
          <w:szCs w:val="24"/>
          <w:lang w:val="ro-RO"/>
        </w:rPr>
        <w:t>ăț</w:t>
      </w:r>
      <w:r w:rsidR="00881E3F" w:rsidRPr="003929D7">
        <w:rPr>
          <w:rFonts w:ascii="Times New Roman" w:hAnsi="Times New Roman" w:cs="Times New Roman"/>
          <w:bCs/>
          <w:sz w:val="24"/>
          <w:szCs w:val="24"/>
          <w:lang w:val="ro-RO"/>
        </w:rPr>
        <w:t>ile lor caracteristice, stabile</w:t>
      </w:r>
      <w:r w:rsidR="00326373">
        <w:rPr>
          <w:rFonts w:ascii="Times New Roman" w:hAnsi="Times New Roman" w:cs="Times New Roman"/>
          <w:bCs/>
          <w:sz w:val="24"/>
          <w:szCs w:val="24"/>
          <w:lang w:val="ro-RO"/>
        </w:rPr>
        <w:t>ș</w:t>
      </w:r>
      <w:r w:rsidR="00881E3F" w:rsidRPr="003929D7">
        <w:rPr>
          <w:rFonts w:ascii="Times New Roman" w:hAnsi="Times New Roman" w:cs="Times New Roman"/>
          <w:bCs/>
          <w:sz w:val="24"/>
          <w:szCs w:val="24"/>
          <w:lang w:val="ro-RO"/>
        </w:rPr>
        <w:t>te rela</w:t>
      </w:r>
      <w:r w:rsidR="00326373">
        <w:rPr>
          <w:rFonts w:ascii="Times New Roman" w:hAnsi="Times New Roman" w:cs="Times New Roman"/>
          <w:bCs/>
          <w:sz w:val="24"/>
          <w:szCs w:val="24"/>
          <w:lang w:val="ro-RO"/>
        </w:rPr>
        <w:t>ț</w:t>
      </w:r>
      <w:r w:rsidR="00881E3F" w:rsidRPr="003929D7">
        <w:rPr>
          <w:rFonts w:ascii="Times New Roman" w:hAnsi="Times New Roman" w:cs="Times New Roman"/>
          <w:bCs/>
          <w:sz w:val="24"/>
          <w:szCs w:val="24"/>
          <w:lang w:val="ro-RO"/>
        </w:rPr>
        <w:t xml:space="preserve">iile dintre acestea </w:t>
      </w:r>
      <w:r w:rsidR="00326373">
        <w:rPr>
          <w:rFonts w:ascii="Times New Roman" w:hAnsi="Times New Roman" w:cs="Times New Roman"/>
          <w:bCs/>
          <w:sz w:val="24"/>
          <w:szCs w:val="24"/>
          <w:lang w:val="ro-RO"/>
        </w:rPr>
        <w:t>ș</w:t>
      </w:r>
      <w:r w:rsidR="00881E3F" w:rsidRPr="003929D7">
        <w:rPr>
          <w:rFonts w:ascii="Times New Roman" w:hAnsi="Times New Roman" w:cs="Times New Roman"/>
          <w:bCs/>
          <w:sz w:val="24"/>
          <w:szCs w:val="24"/>
          <w:lang w:val="ro-RO"/>
        </w:rPr>
        <w:t>i efectueaz</w:t>
      </w:r>
      <w:r w:rsidR="00326373">
        <w:rPr>
          <w:rFonts w:ascii="Times New Roman" w:hAnsi="Times New Roman" w:cs="Times New Roman"/>
          <w:bCs/>
          <w:sz w:val="24"/>
          <w:szCs w:val="24"/>
          <w:lang w:val="ro-RO"/>
        </w:rPr>
        <w:t>ă</w:t>
      </w:r>
      <w:r w:rsidR="00881E3F" w:rsidRPr="003929D7">
        <w:rPr>
          <w:rFonts w:ascii="Times New Roman" w:hAnsi="Times New Roman" w:cs="Times New Roman"/>
          <w:bCs/>
          <w:sz w:val="24"/>
          <w:szCs w:val="24"/>
          <w:lang w:val="ro-RO"/>
        </w:rPr>
        <w:t xml:space="preserve"> opera</w:t>
      </w:r>
      <w:r w:rsidR="00326373">
        <w:rPr>
          <w:rFonts w:ascii="Times New Roman" w:hAnsi="Times New Roman" w:cs="Times New Roman"/>
          <w:bCs/>
          <w:sz w:val="24"/>
          <w:szCs w:val="24"/>
          <w:lang w:val="ro-RO"/>
        </w:rPr>
        <w:t>ț</w:t>
      </w:r>
      <w:r w:rsidR="00881E3F" w:rsidRPr="003929D7">
        <w:rPr>
          <w:rFonts w:ascii="Times New Roman" w:hAnsi="Times New Roman" w:cs="Times New Roman"/>
          <w:bCs/>
          <w:sz w:val="24"/>
          <w:szCs w:val="24"/>
          <w:lang w:val="ro-RO"/>
        </w:rPr>
        <w:t>ii cu ele.</w:t>
      </w:r>
      <w:r>
        <w:rPr>
          <w:rFonts w:ascii="Times New Roman" w:hAnsi="Times New Roman" w:cs="Times New Roman"/>
          <w:sz w:val="24"/>
          <w:szCs w:val="24"/>
          <w:lang w:val="ro-RO"/>
        </w:rPr>
        <w:t xml:space="preserve"> </w:t>
      </w:r>
      <w:r w:rsidR="00326373">
        <w:rPr>
          <w:rFonts w:ascii="Times New Roman" w:hAnsi="Times New Roman" w:cs="Times New Roman"/>
          <w:bCs/>
          <w:sz w:val="24"/>
          <w:szCs w:val="24"/>
          <w:lang w:val="ro-RO"/>
        </w:rPr>
        <w:t>Î</w:t>
      </w:r>
      <w:r w:rsidR="00881E3F" w:rsidRPr="003929D7">
        <w:rPr>
          <w:rFonts w:ascii="Times New Roman" w:hAnsi="Times New Roman" w:cs="Times New Roman"/>
          <w:bCs/>
          <w:sz w:val="24"/>
          <w:szCs w:val="24"/>
          <w:lang w:val="ro-RO"/>
        </w:rPr>
        <w:t>n cadrul jocurilor logico-matematice, copii sunt familiariza</w:t>
      </w:r>
      <w:r w:rsidR="00326373">
        <w:rPr>
          <w:rFonts w:ascii="Times New Roman" w:hAnsi="Times New Roman" w:cs="Times New Roman"/>
          <w:bCs/>
          <w:sz w:val="24"/>
          <w:szCs w:val="24"/>
          <w:lang w:val="ro-RO"/>
        </w:rPr>
        <w:t>ț</w:t>
      </w:r>
      <w:r w:rsidR="00881E3F" w:rsidRPr="003929D7">
        <w:rPr>
          <w:rFonts w:ascii="Times New Roman" w:hAnsi="Times New Roman" w:cs="Times New Roman"/>
          <w:bCs/>
          <w:sz w:val="24"/>
          <w:szCs w:val="24"/>
          <w:lang w:val="ro-RO"/>
        </w:rPr>
        <w:t>i cu unele no</w:t>
      </w:r>
      <w:r w:rsidR="00326373">
        <w:rPr>
          <w:rFonts w:ascii="Times New Roman" w:hAnsi="Times New Roman" w:cs="Times New Roman"/>
          <w:bCs/>
          <w:sz w:val="24"/>
          <w:szCs w:val="24"/>
          <w:lang w:val="ro-RO"/>
        </w:rPr>
        <w:t>ț</w:t>
      </w:r>
      <w:r w:rsidR="00881E3F" w:rsidRPr="003929D7">
        <w:rPr>
          <w:rFonts w:ascii="Times New Roman" w:hAnsi="Times New Roman" w:cs="Times New Roman"/>
          <w:bCs/>
          <w:sz w:val="24"/>
          <w:szCs w:val="24"/>
          <w:lang w:val="ro-RO"/>
        </w:rPr>
        <w:t>iuni despre mul</w:t>
      </w:r>
      <w:r w:rsidR="00326373">
        <w:rPr>
          <w:rFonts w:ascii="Times New Roman" w:hAnsi="Times New Roman" w:cs="Times New Roman"/>
          <w:bCs/>
          <w:sz w:val="24"/>
          <w:szCs w:val="24"/>
          <w:lang w:val="ro-RO"/>
        </w:rPr>
        <w:t>ț</w:t>
      </w:r>
      <w:r w:rsidR="00881E3F" w:rsidRPr="003929D7">
        <w:rPr>
          <w:rFonts w:ascii="Times New Roman" w:hAnsi="Times New Roman" w:cs="Times New Roman"/>
          <w:bCs/>
          <w:sz w:val="24"/>
          <w:szCs w:val="24"/>
          <w:lang w:val="ro-RO"/>
        </w:rPr>
        <w:t xml:space="preserve">imi </w:t>
      </w:r>
      <w:r w:rsidR="00326373">
        <w:rPr>
          <w:rFonts w:ascii="Times New Roman" w:hAnsi="Times New Roman" w:cs="Times New Roman"/>
          <w:bCs/>
          <w:sz w:val="24"/>
          <w:szCs w:val="24"/>
          <w:lang w:val="ro-RO"/>
        </w:rPr>
        <w:t>ș</w:t>
      </w:r>
      <w:r w:rsidR="00881E3F" w:rsidRPr="003929D7">
        <w:rPr>
          <w:rFonts w:ascii="Times New Roman" w:hAnsi="Times New Roman" w:cs="Times New Roman"/>
          <w:bCs/>
          <w:sz w:val="24"/>
          <w:szCs w:val="24"/>
          <w:lang w:val="ro-RO"/>
        </w:rPr>
        <w:t>i rela</w:t>
      </w:r>
      <w:r w:rsidR="00326373">
        <w:rPr>
          <w:rFonts w:ascii="Times New Roman" w:hAnsi="Times New Roman" w:cs="Times New Roman"/>
          <w:bCs/>
          <w:sz w:val="24"/>
          <w:szCs w:val="24"/>
          <w:lang w:val="ro-RO"/>
        </w:rPr>
        <w:t>ț</w:t>
      </w:r>
      <w:r w:rsidR="00881E3F" w:rsidRPr="003929D7">
        <w:rPr>
          <w:rFonts w:ascii="Times New Roman" w:hAnsi="Times New Roman" w:cs="Times New Roman"/>
          <w:bCs/>
          <w:sz w:val="24"/>
          <w:szCs w:val="24"/>
          <w:lang w:val="ro-RO"/>
        </w:rPr>
        <w:t>ii. Atunci c</w:t>
      </w:r>
      <w:r w:rsidR="00326373">
        <w:rPr>
          <w:rFonts w:ascii="Times New Roman" w:hAnsi="Times New Roman" w:cs="Times New Roman"/>
          <w:bCs/>
          <w:sz w:val="24"/>
          <w:szCs w:val="24"/>
          <w:lang w:val="ro-RO"/>
        </w:rPr>
        <w:t>â</w:t>
      </w:r>
      <w:r w:rsidR="00881E3F" w:rsidRPr="003929D7">
        <w:rPr>
          <w:rFonts w:ascii="Times New Roman" w:hAnsi="Times New Roman" w:cs="Times New Roman"/>
          <w:bCs/>
          <w:sz w:val="24"/>
          <w:szCs w:val="24"/>
          <w:lang w:val="ro-RO"/>
        </w:rPr>
        <w:t>nd rezolv</w:t>
      </w:r>
      <w:r w:rsidR="00326373">
        <w:rPr>
          <w:rFonts w:ascii="Times New Roman" w:hAnsi="Times New Roman" w:cs="Times New Roman"/>
          <w:bCs/>
          <w:sz w:val="24"/>
          <w:szCs w:val="24"/>
          <w:lang w:val="ro-RO"/>
        </w:rPr>
        <w:t>ă</w:t>
      </w:r>
      <w:r w:rsidR="00881E3F" w:rsidRPr="003929D7">
        <w:rPr>
          <w:rFonts w:ascii="Times New Roman" w:hAnsi="Times New Roman" w:cs="Times New Roman"/>
          <w:bCs/>
          <w:sz w:val="24"/>
          <w:szCs w:val="24"/>
          <w:lang w:val="ro-RO"/>
        </w:rPr>
        <w:t xml:space="preserve"> exerci</w:t>
      </w:r>
      <w:r w:rsidR="00326373">
        <w:rPr>
          <w:rFonts w:ascii="Times New Roman" w:hAnsi="Times New Roman" w:cs="Times New Roman"/>
          <w:bCs/>
          <w:sz w:val="24"/>
          <w:szCs w:val="24"/>
          <w:lang w:val="ro-RO"/>
        </w:rPr>
        <w:t>ț</w:t>
      </w:r>
      <w:r w:rsidR="00881E3F" w:rsidRPr="003929D7">
        <w:rPr>
          <w:rFonts w:ascii="Times New Roman" w:hAnsi="Times New Roman" w:cs="Times New Roman"/>
          <w:bCs/>
          <w:sz w:val="24"/>
          <w:szCs w:val="24"/>
          <w:lang w:val="ro-RO"/>
        </w:rPr>
        <w:t>ii de g</w:t>
      </w:r>
      <w:r w:rsidR="00326373">
        <w:rPr>
          <w:rFonts w:ascii="Times New Roman" w:hAnsi="Times New Roman" w:cs="Times New Roman"/>
          <w:bCs/>
          <w:sz w:val="24"/>
          <w:szCs w:val="24"/>
          <w:lang w:val="ro-RO"/>
        </w:rPr>
        <w:t>ă</w:t>
      </w:r>
      <w:r w:rsidR="00881E3F" w:rsidRPr="003929D7">
        <w:rPr>
          <w:rFonts w:ascii="Times New Roman" w:hAnsi="Times New Roman" w:cs="Times New Roman"/>
          <w:bCs/>
          <w:sz w:val="24"/>
          <w:szCs w:val="24"/>
          <w:lang w:val="ro-RO"/>
        </w:rPr>
        <w:t>ndire logic</w:t>
      </w:r>
      <w:r w:rsidR="00326373">
        <w:rPr>
          <w:rFonts w:ascii="Times New Roman" w:hAnsi="Times New Roman" w:cs="Times New Roman"/>
          <w:bCs/>
          <w:sz w:val="24"/>
          <w:szCs w:val="24"/>
          <w:lang w:val="ro-RO"/>
        </w:rPr>
        <w:t>ă</w:t>
      </w:r>
      <w:r w:rsidR="00881E3F" w:rsidRPr="003929D7">
        <w:rPr>
          <w:rFonts w:ascii="Times New Roman" w:hAnsi="Times New Roman" w:cs="Times New Roman"/>
          <w:bCs/>
          <w:sz w:val="24"/>
          <w:szCs w:val="24"/>
          <w:lang w:val="ro-RO"/>
        </w:rPr>
        <w:t xml:space="preserve"> pe mul</w:t>
      </w:r>
      <w:r w:rsidR="00326373">
        <w:rPr>
          <w:rFonts w:ascii="Times New Roman" w:hAnsi="Times New Roman" w:cs="Times New Roman"/>
          <w:bCs/>
          <w:sz w:val="24"/>
          <w:szCs w:val="24"/>
          <w:lang w:val="ro-RO"/>
        </w:rPr>
        <w:t>ț</w:t>
      </w:r>
      <w:r w:rsidR="00881E3F" w:rsidRPr="003929D7">
        <w:rPr>
          <w:rFonts w:ascii="Times New Roman" w:hAnsi="Times New Roman" w:cs="Times New Roman"/>
          <w:bCs/>
          <w:sz w:val="24"/>
          <w:szCs w:val="24"/>
          <w:lang w:val="ro-RO"/>
        </w:rPr>
        <w:t>imi concrete de figuri geometrice, ei dob</w:t>
      </w:r>
      <w:r w:rsidR="00326373">
        <w:rPr>
          <w:rFonts w:ascii="Times New Roman" w:hAnsi="Times New Roman" w:cs="Times New Roman"/>
          <w:bCs/>
          <w:sz w:val="24"/>
          <w:szCs w:val="24"/>
          <w:lang w:val="ro-RO"/>
        </w:rPr>
        <w:t>â</w:t>
      </w:r>
      <w:r w:rsidR="00881E3F" w:rsidRPr="003929D7">
        <w:rPr>
          <w:rFonts w:ascii="Times New Roman" w:hAnsi="Times New Roman" w:cs="Times New Roman"/>
          <w:bCs/>
          <w:sz w:val="24"/>
          <w:szCs w:val="24"/>
          <w:lang w:val="ro-RO"/>
        </w:rPr>
        <w:t>ndesc preg</w:t>
      </w:r>
      <w:r w:rsidR="00326373">
        <w:rPr>
          <w:rFonts w:ascii="Times New Roman" w:hAnsi="Times New Roman" w:cs="Times New Roman"/>
          <w:bCs/>
          <w:sz w:val="24"/>
          <w:szCs w:val="24"/>
          <w:lang w:val="ro-RO"/>
        </w:rPr>
        <w:t>ă</w:t>
      </w:r>
      <w:r w:rsidR="00881E3F" w:rsidRPr="003929D7">
        <w:rPr>
          <w:rFonts w:ascii="Times New Roman" w:hAnsi="Times New Roman" w:cs="Times New Roman"/>
          <w:bCs/>
          <w:sz w:val="24"/>
          <w:szCs w:val="24"/>
          <w:lang w:val="ro-RO"/>
        </w:rPr>
        <w:t>tirea necesar</w:t>
      </w:r>
      <w:r w:rsidR="00326373">
        <w:rPr>
          <w:rFonts w:ascii="Times New Roman" w:hAnsi="Times New Roman" w:cs="Times New Roman"/>
          <w:bCs/>
          <w:sz w:val="24"/>
          <w:szCs w:val="24"/>
          <w:lang w:val="ro-RO"/>
        </w:rPr>
        <w:t>ă</w:t>
      </w:r>
      <w:r w:rsidR="00881E3F" w:rsidRPr="003929D7">
        <w:rPr>
          <w:rFonts w:ascii="Times New Roman" w:hAnsi="Times New Roman" w:cs="Times New Roman"/>
          <w:bCs/>
          <w:sz w:val="24"/>
          <w:szCs w:val="24"/>
          <w:lang w:val="ro-RO"/>
        </w:rPr>
        <w:t xml:space="preserve"> pentru </w:t>
      </w:r>
      <w:r w:rsidR="00326373">
        <w:rPr>
          <w:rFonts w:ascii="Times New Roman" w:hAnsi="Times New Roman" w:cs="Times New Roman"/>
          <w:bCs/>
          <w:sz w:val="24"/>
          <w:szCs w:val="24"/>
          <w:lang w:val="ro-RO"/>
        </w:rPr>
        <w:t>î</w:t>
      </w:r>
      <w:r w:rsidR="00881E3F" w:rsidRPr="003929D7">
        <w:rPr>
          <w:rFonts w:ascii="Times New Roman" w:hAnsi="Times New Roman" w:cs="Times New Roman"/>
          <w:bCs/>
          <w:sz w:val="24"/>
          <w:szCs w:val="24"/>
          <w:lang w:val="ro-RO"/>
        </w:rPr>
        <w:t>n</w:t>
      </w:r>
      <w:r w:rsidR="00326373">
        <w:rPr>
          <w:rFonts w:ascii="Times New Roman" w:hAnsi="Times New Roman" w:cs="Times New Roman"/>
          <w:bCs/>
          <w:sz w:val="24"/>
          <w:szCs w:val="24"/>
          <w:lang w:val="ro-RO"/>
        </w:rPr>
        <w:t>ț</w:t>
      </w:r>
      <w:r w:rsidR="00881E3F" w:rsidRPr="003929D7">
        <w:rPr>
          <w:rFonts w:ascii="Times New Roman" w:hAnsi="Times New Roman" w:cs="Times New Roman"/>
          <w:bCs/>
          <w:sz w:val="24"/>
          <w:szCs w:val="24"/>
          <w:lang w:val="ro-RO"/>
        </w:rPr>
        <w:t>elegerea num</w:t>
      </w:r>
      <w:r w:rsidR="00326373">
        <w:rPr>
          <w:rFonts w:ascii="Times New Roman" w:hAnsi="Times New Roman" w:cs="Times New Roman"/>
          <w:bCs/>
          <w:sz w:val="24"/>
          <w:szCs w:val="24"/>
          <w:lang w:val="ro-RO"/>
        </w:rPr>
        <w:t>ă</w:t>
      </w:r>
      <w:r w:rsidR="00881E3F" w:rsidRPr="003929D7">
        <w:rPr>
          <w:rFonts w:ascii="Times New Roman" w:hAnsi="Times New Roman" w:cs="Times New Roman"/>
          <w:bCs/>
          <w:sz w:val="24"/>
          <w:szCs w:val="24"/>
          <w:lang w:val="ro-RO"/>
        </w:rPr>
        <w:t xml:space="preserve">rului natural </w:t>
      </w:r>
      <w:r w:rsidR="00326373">
        <w:rPr>
          <w:rFonts w:ascii="Times New Roman" w:hAnsi="Times New Roman" w:cs="Times New Roman"/>
          <w:bCs/>
          <w:sz w:val="24"/>
          <w:szCs w:val="24"/>
          <w:lang w:val="ro-RO"/>
        </w:rPr>
        <w:t>ș</w:t>
      </w:r>
      <w:r w:rsidR="00881E3F" w:rsidRPr="003929D7">
        <w:rPr>
          <w:rFonts w:ascii="Times New Roman" w:hAnsi="Times New Roman" w:cs="Times New Roman"/>
          <w:bCs/>
          <w:sz w:val="24"/>
          <w:szCs w:val="24"/>
          <w:lang w:val="ro-RO"/>
        </w:rPr>
        <w:t>i a opera</w:t>
      </w:r>
      <w:r w:rsidR="00326373">
        <w:rPr>
          <w:rFonts w:ascii="Times New Roman" w:hAnsi="Times New Roman" w:cs="Times New Roman"/>
          <w:bCs/>
          <w:sz w:val="24"/>
          <w:szCs w:val="24"/>
          <w:lang w:val="ro-RO"/>
        </w:rPr>
        <w:t>ț</w:t>
      </w:r>
      <w:r w:rsidR="00881E3F" w:rsidRPr="003929D7">
        <w:rPr>
          <w:rFonts w:ascii="Times New Roman" w:hAnsi="Times New Roman" w:cs="Times New Roman"/>
          <w:bCs/>
          <w:sz w:val="24"/>
          <w:szCs w:val="24"/>
          <w:lang w:val="ro-RO"/>
        </w:rPr>
        <w:t>iilor cu numere naturale, pe baza mul</w:t>
      </w:r>
      <w:r w:rsidR="00326373">
        <w:rPr>
          <w:rFonts w:ascii="Times New Roman" w:hAnsi="Times New Roman" w:cs="Times New Roman"/>
          <w:bCs/>
          <w:sz w:val="24"/>
          <w:szCs w:val="24"/>
          <w:lang w:val="ro-RO"/>
        </w:rPr>
        <w:t>ț</w:t>
      </w:r>
      <w:r w:rsidR="00881E3F" w:rsidRPr="003929D7">
        <w:rPr>
          <w:rFonts w:ascii="Times New Roman" w:hAnsi="Times New Roman" w:cs="Times New Roman"/>
          <w:bCs/>
          <w:sz w:val="24"/>
          <w:szCs w:val="24"/>
          <w:lang w:val="ro-RO"/>
        </w:rPr>
        <w:t xml:space="preserve">imilor </w:t>
      </w:r>
      <w:r w:rsidR="00326373">
        <w:rPr>
          <w:rFonts w:ascii="Times New Roman" w:hAnsi="Times New Roman" w:cs="Times New Roman"/>
          <w:bCs/>
          <w:sz w:val="24"/>
          <w:szCs w:val="24"/>
          <w:lang w:val="ro-RO"/>
        </w:rPr>
        <w:t>ș</w:t>
      </w:r>
      <w:r w:rsidR="00881E3F" w:rsidRPr="003929D7">
        <w:rPr>
          <w:rFonts w:ascii="Times New Roman" w:hAnsi="Times New Roman" w:cs="Times New Roman"/>
          <w:bCs/>
          <w:sz w:val="24"/>
          <w:szCs w:val="24"/>
          <w:lang w:val="ro-RO"/>
        </w:rPr>
        <w:t>i a opera</w:t>
      </w:r>
      <w:r w:rsidR="00326373">
        <w:rPr>
          <w:rFonts w:ascii="Times New Roman" w:hAnsi="Times New Roman" w:cs="Times New Roman"/>
          <w:bCs/>
          <w:sz w:val="24"/>
          <w:szCs w:val="24"/>
          <w:lang w:val="ro-RO"/>
        </w:rPr>
        <w:t>ț</w:t>
      </w:r>
      <w:r w:rsidR="00881E3F" w:rsidRPr="003929D7">
        <w:rPr>
          <w:rFonts w:ascii="Times New Roman" w:hAnsi="Times New Roman" w:cs="Times New Roman"/>
          <w:bCs/>
          <w:sz w:val="24"/>
          <w:szCs w:val="24"/>
          <w:lang w:val="ro-RO"/>
        </w:rPr>
        <w:t>iilor cu mul</w:t>
      </w:r>
      <w:r w:rsidR="00326373">
        <w:rPr>
          <w:rFonts w:ascii="Times New Roman" w:hAnsi="Times New Roman" w:cs="Times New Roman"/>
          <w:bCs/>
          <w:sz w:val="24"/>
          <w:szCs w:val="24"/>
          <w:lang w:val="ro-RO"/>
        </w:rPr>
        <w:t>ț</w:t>
      </w:r>
      <w:r w:rsidR="00881E3F" w:rsidRPr="003929D7">
        <w:rPr>
          <w:rFonts w:ascii="Times New Roman" w:hAnsi="Times New Roman" w:cs="Times New Roman"/>
          <w:bCs/>
          <w:sz w:val="24"/>
          <w:szCs w:val="24"/>
          <w:lang w:val="ro-RO"/>
        </w:rPr>
        <w:t xml:space="preserve">imi. </w:t>
      </w:r>
      <w:r w:rsidR="00326373">
        <w:rPr>
          <w:rFonts w:ascii="Times New Roman" w:hAnsi="Times New Roman" w:cs="Times New Roman"/>
          <w:bCs/>
          <w:sz w:val="24"/>
          <w:szCs w:val="24"/>
          <w:lang w:val="ro-RO"/>
        </w:rPr>
        <w:t>Î</w:t>
      </w:r>
      <w:r w:rsidR="00881E3F" w:rsidRPr="003929D7">
        <w:rPr>
          <w:rFonts w:ascii="Times New Roman" w:hAnsi="Times New Roman" w:cs="Times New Roman"/>
          <w:bCs/>
          <w:sz w:val="24"/>
          <w:szCs w:val="24"/>
          <w:lang w:val="ro-RO"/>
        </w:rPr>
        <w:t>n felul acesta, se desf</w:t>
      </w:r>
      <w:r w:rsidR="00326373">
        <w:rPr>
          <w:rFonts w:ascii="Times New Roman" w:hAnsi="Times New Roman" w:cs="Times New Roman"/>
          <w:bCs/>
          <w:sz w:val="24"/>
          <w:szCs w:val="24"/>
          <w:lang w:val="ro-RO"/>
        </w:rPr>
        <w:t>ăș</w:t>
      </w:r>
      <w:r w:rsidR="00881E3F" w:rsidRPr="003929D7">
        <w:rPr>
          <w:rFonts w:ascii="Times New Roman" w:hAnsi="Times New Roman" w:cs="Times New Roman"/>
          <w:bCs/>
          <w:sz w:val="24"/>
          <w:szCs w:val="24"/>
          <w:lang w:val="ro-RO"/>
        </w:rPr>
        <w:t>oar</w:t>
      </w:r>
      <w:r w:rsidR="00326373">
        <w:rPr>
          <w:rFonts w:ascii="Times New Roman" w:hAnsi="Times New Roman" w:cs="Times New Roman"/>
          <w:bCs/>
          <w:sz w:val="24"/>
          <w:szCs w:val="24"/>
          <w:lang w:val="ro-RO"/>
        </w:rPr>
        <w:t>ă</w:t>
      </w:r>
      <w:r w:rsidR="00881E3F" w:rsidRPr="003929D7">
        <w:rPr>
          <w:rFonts w:ascii="Times New Roman" w:hAnsi="Times New Roman" w:cs="Times New Roman"/>
          <w:bCs/>
          <w:sz w:val="24"/>
          <w:szCs w:val="24"/>
          <w:lang w:val="ro-RO"/>
        </w:rPr>
        <w:t xml:space="preserve"> exerci</w:t>
      </w:r>
      <w:r w:rsidR="00326373">
        <w:rPr>
          <w:rFonts w:ascii="Times New Roman" w:hAnsi="Times New Roman" w:cs="Times New Roman"/>
          <w:bCs/>
          <w:sz w:val="24"/>
          <w:szCs w:val="24"/>
          <w:lang w:val="ro-RO"/>
        </w:rPr>
        <w:t>ț</w:t>
      </w:r>
      <w:r w:rsidR="00881E3F" w:rsidRPr="003929D7">
        <w:rPr>
          <w:rFonts w:ascii="Times New Roman" w:hAnsi="Times New Roman" w:cs="Times New Roman"/>
          <w:bCs/>
          <w:sz w:val="24"/>
          <w:szCs w:val="24"/>
          <w:lang w:val="ro-RO"/>
        </w:rPr>
        <w:t xml:space="preserve">ii de clasificare, comparare </w:t>
      </w:r>
      <w:r w:rsidR="00326373">
        <w:rPr>
          <w:rFonts w:ascii="Times New Roman" w:hAnsi="Times New Roman" w:cs="Times New Roman"/>
          <w:bCs/>
          <w:sz w:val="24"/>
          <w:szCs w:val="24"/>
          <w:lang w:val="ro-RO"/>
        </w:rPr>
        <w:t>ș</w:t>
      </w:r>
      <w:r w:rsidR="00881E3F" w:rsidRPr="003929D7">
        <w:rPr>
          <w:rFonts w:ascii="Times New Roman" w:hAnsi="Times New Roman" w:cs="Times New Roman"/>
          <w:bCs/>
          <w:sz w:val="24"/>
          <w:szCs w:val="24"/>
          <w:lang w:val="ro-RO"/>
        </w:rPr>
        <w:t>i ordonare a mul</w:t>
      </w:r>
      <w:r w:rsidR="00326373">
        <w:rPr>
          <w:rFonts w:ascii="Times New Roman" w:hAnsi="Times New Roman" w:cs="Times New Roman"/>
          <w:bCs/>
          <w:sz w:val="24"/>
          <w:szCs w:val="24"/>
          <w:lang w:val="ro-RO"/>
        </w:rPr>
        <w:t>ț</w:t>
      </w:r>
      <w:r w:rsidR="00881E3F" w:rsidRPr="003929D7">
        <w:rPr>
          <w:rFonts w:ascii="Times New Roman" w:hAnsi="Times New Roman" w:cs="Times New Roman"/>
          <w:bCs/>
          <w:sz w:val="24"/>
          <w:szCs w:val="24"/>
          <w:lang w:val="ro-RO"/>
        </w:rPr>
        <w:t xml:space="preserve">imilor de obiecte. </w:t>
      </w:r>
      <w:r w:rsidR="00881E3F" w:rsidRPr="003929D7">
        <w:rPr>
          <w:rFonts w:ascii="Times New Roman" w:hAnsi="Times New Roman" w:cs="Times New Roman"/>
          <w:iCs/>
          <w:sz w:val="24"/>
          <w:szCs w:val="24"/>
          <w:lang w:val="ro-RO"/>
        </w:rPr>
        <w:t>Jocurile logice constituie una dintre modalităţile de realizare a unui învăţământ activ care, abordând un rol dinamic intuiţiei, pune accent pe acţiunea copilului asupra obiectelor înseşi.</w:t>
      </w:r>
      <w:r>
        <w:rPr>
          <w:rFonts w:ascii="Times New Roman" w:hAnsi="Times New Roman" w:cs="Times New Roman"/>
          <w:sz w:val="24"/>
          <w:szCs w:val="24"/>
          <w:lang w:val="ro-RO"/>
        </w:rPr>
        <w:t xml:space="preserve"> </w:t>
      </w:r>
      <w:r w:rsidR="00881E3F" w:rsidRPr="003929D7">
        <w:rPr>
          <w:rFonts w:ascii="Times New Roman" w:hAnsi="Times New Roman" w:cs="Times New Roman"/>
          <w:iCs/>
          <w:sz w:val="24"/>
          <w:szCs w:val="24"/>
          <w:lang w:val="ro-RO"/>
        </w:rPr>
        <w:t>Manipularea obiectelor conduce mai rapid şi mai eficient la formarea percepţiilor, accelerând astfel formarea  structurilor operatorii ale gândirii.</w:t>
      </w:r>
    </w:p>
    <w:p w14:paraId="5FDFED75" w14:textId="2C6E240E" w:rsidR="00CD0628" w:rsidRPr="003929D7" w:rsidRDefault="00CD0628" w:rsidP="003929D7">
      <w:pPr>
        <w:autoSpaceDE w:val="0"/>
        <w:autoSpaceDN w:val="0"/>
        <w:adjustRightInd w:val="0"/>
        <w:spacing w:line="360" w:lineRule="auto"/>
        <w:ind w:firstLine="720"/>
        <w:jc w:val="both"/>
        <w:rPr>
          <w:rFonts w:ascii="Times New Roman" w:hAnsi="Times New Roman" w:cs="Times New Roman"/>
          <w:lang w:val="ro-RO"/>
        </w:rPr>
      </w:pPr>
      <w:r w:rsidRPr="003929D7">
        <w:rPr>
          <w:rFonts w:ascii="Times New Roman" w:hAnsi="Times New Roman" w:cs="Times New Roman"/>
          <w:sz w:val="24"/>
          <w:szCs w:val="24"/>
          <w:lang w:val="ro-RO"/>
        </w:rPr>
        <w:t>Jocul de construcţii</w:t>
      </w:r>
      <w:r w:rsidRPr="003929D7">
        <w:rPr>
          <w:rFonts w:ascii="Times New Roman" w:hAnsi="Times New Roman" w:cs="Times New Roman"/>
          <w:color w:val="88F900"/>
          <w:sz w:val="24"/>
          <w:szCs w:val="24"/>
          <w:lang w:val="ro-RO"/>
        </w:rPr>
        <w:t xml:space="preserve"> </w:t>
      </w:r>
      <w:r w:rsidR="003929D7">
        <w:rPr>
          <w:rFonts w:ascii="Times New Roman" w:hAnsi="Times New Roman" w:cs="Times New Roman"/>
          <w:color w:val="000000"/>
          <w:sz w:val="24"/>
          <w:szCs w:val="24"/>
          <w:lang w:val="ro-RO"/>
        </w:rPr>
        <w:t>r</w:t>
      </w:r>
      <w:r w:rsidRPr="003929D7">
        <w:rPr>
          <w:rFonts w:ascii="Times New Roman" w:hAnsi="Times New Roman" w:cs="Times New Roman"/>
          <w:color w:val="000000"/>
          <w:sz w:val="24"/>
          <w:szCs w:val="24"/>
          <w:lang w:val="ro-RO"/>
        </w:rPr>
        <w:t>eprezintă activitatea prin care copilul exersează multe deprinderi şi capacităţi care contribuie îndeosebi la dezvoltarea sa cognitivă şi a musculaturii fine. Prin construcţie copilul sortează, grupează, asociază, realizează corespondenţe, stabileşte raporturi între obiecte (de mărime, de lungime, de greutate, de volum, relaţii spaţiale, raporturi cauzale etc.), organizează sau pune în valoare spaţiul (prin intermediul diferitelor materiale şi forme), îngrădirea spaţiului, separarea, acoperirea lui.</w:t>
      </w:r>
      <w:r w:rsidR="003929D7">
        <w:rPr>
          <w:rFonts w:ascii="Times New Roman" w:hAnsi="Times New Roman" w:cs="Times New Roman"/>
          <w:sz w:val="24"/>
          <w:szCs w:val="24"/>
          <w:lang w:val="ro-RO"/>
        </w:rPr>
        <w:t xml:space="preserve"> </w:t>
      </w:r>
      <w:r w:rsidRPr="003929D7">
        <w:rPr>
          <w:rFonts w:ascii="Times New Roman" w:hAnsi="Times New Roman" w:cs="Times New Roman"/>
          <w:color w:val="000000"/>
          <w:sz w:val="24"/>
          <w:szCs w:val="24"/>
          <w:lang w:val="ro-RO"/>
        </w:rPr>
        <w:t>Copilul construieşte cu cele mai diferite materiale din natură: piatră, nuiele, zăpadă, lemn (deşeuri), lut, bucăţi de cărămidă, cuburi de lemn.</w:t>
      </w:r>
      <w:r w:rsidR="003929D7">
        <w:rPr>
          <w:rFonts w:ascii="Times New Roman" w:hAnsi="Times New Roman" w:cs="Times New Roman"/>
          <w:sz w:val="24"/>
          <w:szCs w:val="24"/>
          <w:lang w:val="ro-RO"/>
        </w:rPr>
        <w:t xml:space="preserve"> </w:t>
      </w:r>
      <w:r w:rsidRPr="003929D7">
        <w:rPr>
          <w:rFonts w:ascii="Times New Roman" w:hAnsi="Times New Roman" w:cs="Times New Roman"/>
          <w:bCs/>
          <w:sz w:val="24"/>
          <w:szCs w:val="24"/>
          <w:lang w:val="ro-RO"/>
        </w:rPr>
        <w:t>Jocul de construcţie</w:t>
      </w:r>
      <w:r w:rsidRPr="003929D7">
        <w:rPr>
          <w:rFonts w:ascii="Times New Roman" w:hAnsi="Times New Roman" w:cs="Times New Roman"/>
          <w:i/>
          <w:iCs/>
          <w:sz w:val="24"/>
          <w:szCs w:val="24"/>
          <w:lang w:val="ro-RO"/>
        </w:rPr>
        <w:t xml:space="preserve"> </w:t>
      </w:r>
      <w:r w:rsidRPr="003929D7">
        <w:rPr>
          <w:rFonts w:ascii="Times New Roman" w:hAnsi="Times New Roman" w:cs="Times New Roman"/>
          <w:sz w:val="24"/>
          <w:szCs w:val="24"/>
          <w:lang w:val="ro-RO"/>
        </w:rPr>
        <w:t>trece de la manipularea materialului de construcţie la realizarea unor construcţii sofisticate din cuburi, combino şi lego.</w:t>
      </w:r>
      <w:r w:rsidR="003929D7">
        <w:rPr>
          <w:rFonts w:ascii="Times New Roman" w:hAnsi="Times New Roman" w:cs="Times New Roman"/>
          <w:sz w:val="24"/>
          <w:szCs w:val="24"/>
          <w:lang w:val="ro-RO"/>
        </w:rPr>
        <w:t xml:space="preserve"> </w:t>
      </w:r>
      <w:r w:rsidRPr="003929D7">
        <w:rPr>
          <w:rFonts w:ascii="Times New Roman" w:hAnsi="Times New Roman" w:cs="Times New Roman"/>
          <w:sz w:val="24"/>
          <w:szCs w:val="24"/>
          <w:lang w:val="ro-RO"/>
        </w:rPr>
        <w:t>Subiectele acestor construcţii pot fi propuse de adulţi sau sunt alese de copii în funcţie de interese.</w:t>
      </w:r>
      <w:r w:rsidR="003929D7">
        <w:rPr>
          <w:rFonts w:ascii="Times New Roman" w:hAnsi="Times New Roman" w:cs="Times New Roman"/>
          <w:sz w:val="24"/>
          <w:szCs w:val="24"/>
          <w:lang w:val="ro-RO"/>
        </w:rPr>
        <w:t xml:space="preserve"> </w:t>
      </w:r>
      <w:r w:rsidRPr="003929D7">
        <w:rPr>
          <w:rFonts w:ascii="Times New Roman" w:hAnsi="Times New Roman" w:cs="Times New Roman"/>
          <w:sz w:val="24"/>
          <w:szCs w:val="24"/>
          <w:lang w:val="ro-RO"/>
        </w:rPr>
        <w:t>Jocurile de construcţie sunt deosebit de importante pentru dezvoltarea deprinderilor manuale ale copiilor.</w:t>
      </w:r>
      <w:r w:rsidR="003929D7">
        <w:rPr>
          <w:rFonts w:ascii="Times New Roman" w:hAnsi="Times New Roman" w:cs="Times New Roman"/>
          <w:color w:val="000000"/>
          <w:sz w:val="24"/>
          <w:szCs w:val="24"/>
          <w:lang w:val="ro-RO"/>
        </w:rPr>
        <w:t xml:space="preserve"> </w:t>
      </w:r>
      <w:r w:rsidRPr="003929D7">
        <w:rPr>
          <w:rFonts w:ascii="Times New Roman" w:hAnsi="Times New Roman" w:cs="Times New Roman"/>
          <w:color w:val="000000"/>
          <w:sz w:val="24"/>
          <w:szCs w:val="24"/>
          <w:lang w:val="ro-RO"/>
        </w:rPr>
        <w:t>Numim joc de construcţie, arhitectura creată de copil, adică munca lui cu materiale de construcţie.</w:t>
      </w:r>
      <w:r w:rsidR="003929D7">
        <w:rPr>
          <w:rFonts w:ascii="Times New Roman" w:hAnsi="Times New Roman" w:cs="Times New Roman"/>
          <w:sz w:val="24"/>
          <w:szCs w:val="24"/>
          <w:lang w:val="ro-RO"/>
        </w:rPr>
        <w:t xml:space="preserve"> </w:t>
      </w:r>
      <w:r w:rsidRPr="003929D7">
        <w:rPr>
          <w:rFonts w:ascii="Times New Roman" w:hAnsi="Times New Roman" w:cs="Times New Roman"/>
          <w:color w:val="000000"/>
          <w:sz w:val="24"/>
          <w:szCs w:val="24"/>
          <w:lang w:val="ro-RO"/>
        </w:rPr>
        <w:t>Jocurile de construcţii sunt foarte importante pentru dezvoltarea cognitivă a copilului în perioada copilăriei timpurii. De aceea trebuie să beneficieze de materiale corespunzătoare pentru a-şi exersa operaţiile cognitive implicate în jocurile de construcţie.</w:t>
      </w:r>
    </w:p>
    <w:p w14:paraId="2FAF29A5" w14:textId="77777777" w:rsidR="00A248FD" w:rsidRPr="00CD0628" w:rsidRDefault="00A248FD" w:rsidP="00C963A3">
      <w:pPr>
        <w:rPr>
          <w:rFonts w:ascii="Times New Roman" w:hAnsi="Times New Roman" w:cs="Times New Roman"/>
          <w:b/>
          <w:sz w:val="24"/>
          <w:szCs w:val="24"/>
          <w:u w:val="single"/>
        </w:rPr>
      </w:pPr>
    </w:p>
    <w:sectPr w:rsidR="00A248FD" w:rsidRPr="00CD0628" w:rsidSect="009A15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mc:AlternateContent>
      <mc:Choice Requires="v">
        <w:pict>
          <v:shapetype w14:anchorId="20E1522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ine 1521003299" o:spid="_x0000_i1025" type="#_x0000_t75" style="width:11.4pt;height:11.4pt;visibility:visible;mso-wrap-style:square">
            <v:imagedata r:id="rId1" o:title=""/>
          </v:shape>
        </w:pict>
      </mc:Choice>
      <mc:Fallback>
        <w:drawing>
          <wp:inline distT="0" distB="0" distL="0" distR="0" wp14:anchorId="4A15CA37" wp14:editId="40FB7733">
            <wp:extent cx="144780" cy="144780"/>
            <wp:effectExtent l="0" t="0" r="0" b="0"/>
            <wp:docPr id="1521003299" name="Imagine 1521003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mc:Fallback>
    </mc:AlternateContent>
  </w:numPicBullet>
  <w:abstractNum w:abstractNumId="0" w15:restartNumberingAfterBreak="0">
    <w:nsid w:val="013E4A1D"/>
    <w:multiLevelType w:val="hybridMultilevel"/>
    <w:tmpl w:val="5BE6E8A8"/>
    <w:lvl w:ilvl="0" w:tplc="22D8FF6C">
      <w:start w:val="1"/>
      <w:numFmt w:val="decimal"/>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 w15:restartNumberingAfterBreak="0">
    <w:nsid w:val="19FE59AB"/>
    <w:multiLevelType w:val="hybridMultilevel"/>
    <w:tmpl w:val="8112201C"/>
    <w:lvl w:ilvl="0" w:tplc="04180001">
      <w:start w:val="1"/>
      <w:numFmt w:val="bullet"/>
      <w:lvlText w:val=""/>
      <w:lvlJc w:val="left"/>
      <w:pPr>
        <w:tabs>
          <w:tab w:val="num" w:pos="-180"/>
        </w:tabs>
        <w:ind w:left="-1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15247A"/>
    <w:multiLevelType w:val="hybridMultilevel"/>
    <w:tmpl w:val="08AAB138"/>
    <w:lvl w:ilvl="0" w:tplc="4C501CE0">
      <w:start w:val="1"/>
      <w:numFmt w:val="bullet"/>
      <w:lvlText w:val="–"/>
      <w:lvlJc w:val="left"/>
      <w:pPr>
        <w:tabs>
          <w:tab w:val="num" w:pos="720"/>
        </w:tabs>
        <w:ind w:left="720" w:hanging="360"/>
      </w:pPr>
      <w:rPr>
        <w:rFonts w:ascii="Times New Roman" w:hAnsi="Times New Roman" w:hint="default"/>
      </w:rPr>
    </w:lvl>
    <w:lvl w:ilvl="1" w:tplc="1340D4C6">
      <w:start w:val="186"/>
      <w:numFmt w:val="bullet"/>
      <w:lvlText w:val="–"/>
      <w:lvlJc w:val="left"/>
      <w:pPr>
        <w:tabs>
          <w:tab w:val="num" w:pos="1440"/>
        </w:tabs>
        <w:ind w:left="1440" w:hanging="360"/>
      </w:pPr>
      <w:rPr>
        <w:rFonts w:ascii="Times New Roman" w:hAnsi="Times New Roman" w:hint="default"/>
      </w:rPr>
    </w:lvl>
    <w:lvl w:ilvl="2" w:tplc="29F641AA" w:tentative="1">
      <w:start w:val="1"/>
      <w:numFmt w:val="bullet"/>
      <w:lvlText w:val="–"/>
      <w:lvlJc w:val="left"/>
      <w:pPr>
        <w:tabs>
          <w:tab w:val="num" w:pos="2160"/>
        </w:tabs>
        <w:ind w:left="2160" w:hanging="360"/>
      </w:pPr>
      <w:rPr>
        <w:rFonts w:ascii="Times New Roman" w:hAnsi="Times New Roman" w:hint="default"/>
      </w:rPr>
    </w:lvl>
    <w:lvl w:ilvl="3" w:tplc="8B26A8FE" w:tentative="1">
      <w:start w:val="1"/>
      <w:numFmt w:val="bullet"/>
      <w:lvlText w:val="–"/>
      <w:lvlJc w:val="left"/>
      <w:pPr>
        <w:tabs>
          <w:tab w:val="num" w:pos="2880"/>
        </w:tabs>
        <w:ind w:left="2880" w:hanging="360"/>
      </w:pPr>
      <w:rPr>
        <w:rFonts w:ascii="Times New Roman" w:hAnsi="Times New Roman" w:hint="default"/>
      </w:rPr>
    </w:lvl>
    <w:lvl w:ilvl="4" w:tplc="92B0F6DA" w:tentative="1">
      <w:start w:val="1"/>
      <w:numFmt w:val="bullet"/>
      <w:lvlText w:val="–"/>
      <w:lvlJc w:val="left"/>
      <w:pPr>
        <w:tabs>
          <w:tab w:val="num" w:pos="3600"/>
        </w:tabs>
        <w:ind w:left="3600" w:hanging="360"/>
      </w:pPr>
      <w:rPr>
        <w:rFonts w:ascii="Times New Roman" w:hAnsi="Times New Roman" w:hint="default"/>
      </w:rPr>
    </w:lvl>
    <w:lvl w:ilvl="5" w:tplc="AD24B7D4" w:tentative="1">
      <w:start w:val="1"/>
      <w:numFmt w:val="bullet"/>
      <w:lvlText w:val="–"/>
      <w:lvlJc w:val="left"/>
      <w:pPr>
        <w:tabs>
          <w:tab w:val="num" w:pos="4320"/>
        </w:tabs>
        <w:ind w:left="4320" w:hanging="360"/>
      </w:pPr>
      <w:rPr>
        <w:rFonts w:ascii="Times New Roman" w:hAnsi="Times New Roman" w:hint="default"/>
      </w:rPr>
    </w:lvl>
    <w:lvl w:ilvl="6" w:tplc="D3E4836E" w:tentative="1">
      <w:start w:val="1"/>
      <w:numFmt w:val="bullet"/>
      <w:lvlText w:val="–"/>
      <w:lvlJc w:val="left"/>
      <w:pPr>
        <w:tabs>
          <w:tab w:val="num" w:pos="5040"/>
        </w:tabs>
        <w:ind w:left="5040" w:hanging="360"/>
      </w:pPr>
      <w:rPr>
        <w:rFonts w:ascii="Times New Roman" w:hAnsi="Times New Roman" w:hint="default"/>
      </w:rPr>
    </w:lvl>
    <w:lvl w:ilvl="7" w:tplc="89562216" w:tentative="1">
      <w:start w:val="1"/>
      <w:numFmt w:val="bullet"/>
      <w:lvlText w:val="–"/>
      <w:lvlJc w:val="left"/>
      <w:pPr>
        <w:tabs>
          <w:tab w:val="num" w:pos="5760"/>
        </w:tabs>
        <w:ind w:left="5760" w:hanging="360"/>
      </w:pPr>
      <w:rPr>
        <w:rFonts w:ascii="Times New Roman" w:hAnsi="Times New Roman" w:hint="default"/>
      </w:rPr>
    </w:lvl>
    <w:lvl w:ilvl="8" w:tplc="EB78E9CC"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1D3F433F"/>
    <w:multiLevelType w:val="hybridMultilevel"/>
    <w:tmpl w:val="459C04C4"/>
    <w:lvl w:ilvl="0" w:tplc="BDD2B09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7274D9"/>
    <w:multiLevelType w:val="hybridMultilevel"/>
    <w:tmpl w:val="26A27C60"/>
    <w:lvl w:ilvl="0" w:tplc="04180001">
      <w:start w:val="1"/>
      <w:numFmt w:val="bullet"/>
      <w:lvlText w:val=""/>
      <w:lvlJc w:val="left"/>
      <w:pPr>
        <w:tabs>
          <w:tab w:val="num" w:pos="1980"/>
        </w:tabs>
        <w:ind w:left="19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5" w15:restartNumberingAfterBreak="0">
    <w:nsid w:val="2EA6517C"/>
    <w:multiLevelType w:val="hybridMultilevel"/>
    <w:tmpl w:val="A656B392"/>
    <w:lvl w:ilvl="0" w:tplc="64C8EB44">
      <w:start w:val="1"/>
      <w:numFmt w:val="bullet"/>
      <w:lvlText w:val="•"/>
      <w:lvlJc w:val="left"/>
      <w:pPr>
        <w:tabs>
          <w:tab w:val="num" w:pos="720"/>
        </w:tabs>
        <w:ind w:left="720" w:hanging="360"/>
      </w:pPr>
      <w:rPr>
        <w:rFonts w:ascii="Times New Roman" w:hAnsi="Times New Roman" w:hint="default"/>
      </w:rPr>
    </w:lvl>
    <w:lvl w:ilvl="1" w:tplc="50D42F42" w:tentative="1">
      <w:start w:val="1"/>
      <w:numFmt w:val="bullet"/>
      <w:lvlText w:val="•"/>
      <w:lvlJc w:val="left"/>
      <w:pPr>
        <w:tabs>
          <w:tab w:val="num" w:pos="1440"/>
        </w:tabs>
        <w:ind w:left="1440" w:hanging="360"/>
      </w:pPr>
      <w:rPr>
        <w:rFonts w:ascii="Times New Roman" w:hAnsi="Times New Roman" w:hint="default"/>
      </w:rPr>
    </w:lvl>
    <w:lvl w:ilvl="2" w:tplc="50A2BBA4" w:tentative="1">
      <w:start w:val="1"/>
      <w:numFmt w:val="bullet"/>
      <w:lvlText w:val="•"/>
      <w:lvlJc w:val="left"/>
      <w:pPr>
        <w:tabs>
          <w:tab w:val="num" w:pos="2160"/>
        </w:tabs>
        <w:ind w:left="2160" w:hanging="360"/>
      </w:pPr>
      <w:rPr>
        <w:rFonts w:ascii="Times New Roman" w:hAnsi="Times New Roman" w:hint="default"/>
      </w:rPr>
    </w:lvl>
    <w:lvl w:ilvl="3" w:tplc="269A4578" w:tentative="1">
      <w:start w:val="1"/>
      <w:numFmt w:val="bullet"/>
      <w:lvlText w:val="•"/>
      <w:lvlJc w:val="left"/>
      <w:pPr>
        <w:tabs>
          <w:tab w:val="num" w:pos="2880"/>
        </w:tabs>
        <w:ind w:left="2880" w:hanging="360"/>
      </w:pPr>
      <w:rPr>
        <w:rFonts w:ascii="Times New Roman" w:hAnsi="Times New Roman" w:hint="default"/>
      </w:rPr>
    </w:lvl>
    <w:lvl w:ilvl="4" w:tplc="66228CB2" w:tentative="1">
      <w:start w:val="1"/>
      <w:numFmt w:val="bullet"/>
      <w:lvlText w:val="•"/>
      <w:lvlJc w:val="left"/>
      <w:pPr>
        <w:tabs>
          <w:tab w:val="num" w:pos="3600"/>
        </w:tabs>
        <w:ind w:left="3600" w:hanging="360"/>
      </w:pPr>
      <w:rPr>
        <w:rFonts w:ascii="Times New Roman" w:hAnsi="Times New Roman" w:hint="default"/>
      </w:rPr>
    </w:lvl>
    <w:lvl w:ilvl="5" w:tplc="FB326828" w:tentative="1">
      <w:start w:val="1"/>
      <w:numFmt w:val="bullet"/>
      <w:lvlText w:val="•"/>
      <w:lvlJc w:val="left"/>
      <w:pPr>
        <w:tabs>
          <w:tab w:val="num" w:pos="4320"/>
        </w:tabs>
        <w:ind w:left="4320" w:hanging="360"/>
      </w:pPr>
      <w:rPr>
        <w:rFonts w:ascii="Times New Roman" w:hAnsi="Times New Roman" w:hint="default"/>
      </w:rPr>
    </w:lvl>
    <w:lvl w:ilvl="6" w:tplc="56BE1F6E" w:tentative="1">
      <w:start w:val="1"/>
      <w:numFmt w:val="bullet"/>
      <w:lvlText w:val="•"/>
      <w:lvlJc w:val="left"/>
      <w:pPr>
        <w:tabs>
          <w:tab w:val="num" w:pos="5040"/>
        </w:tabs>
        <w:ind w:left="5040" w:hanging="360"/>
      </w:pPr>
      <w:rPr>
        <w:rFonts w:ascii="Times New Roman" w:hAnsi="Times New Roman" w:hint="default"/>
      </w:rPr>
    </w:lvl>
    <w:lvl w:ilvl="7" w:tplc="233032FA" w:tentative="1">
      <w:start w:val="1"/>
      <w:numFmt w:val="bullet"/>
      <w:lvlText w:val="•"/>
      <w:lvlJc w:val="left"/>
      <w:pPr>
        <w:tabs>
          <w:tab w:val="num" w:pos="5760"/>
        </w:tabs>
        <w:ind w:left="5760" w:hanging="360"/>
      </w:pPr>
      <w:rPr>
        <w:rFonts w:ascii="Times New Roman" w:hAnsi="Times New Roman" w:hint="default"/>
      </w:rPr>
    </w:lvl>
    <w:lvl w:ilvl="8" w:tplc="F3D03934"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302E1C12"/>
    <w:multiLevelType w:val="hybridMultilevel"/>
    <w:tmpl w:val="531EF53C"/>
    <w:lvl w:ilvl="0" w:tplc="56E4C6CE">
      <w:start w:val="1"/>
      <w:numFmt w:val="low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F543F4"/>
    <w:multiLevelType w:val="multilevel"/>
    <w:tmpl w:val="37F07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BD4474"/>
    <w:multiLevelType w:val="hybridMultilevel"/>
    <w:tmpl w:val="A00212C0"/>
    <w:lvl w:ilvl="0" w:tplc="00000017">
      <w:start w:val="1"/>
      <w:numFmt w:val="bullet"/>
      <w:lvlText w:val=""/>
      <w:lvlJc w:val="left"/>
      <w:pPr>
        <w:tabs>
          <w:tab w:val="num" w:pos="720"/>
        </w:tabs>
        <w:ind w:left="1440" w:hanging="360"/>
      </w:pPr>
      <w:rPr>
        <w:rFonts w:ascii="Symbol" w:hAnsi="Symbol"/>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4D1854D2"/>
    <w:multiLevelType w:val="hybridMultilevel"/>
    <w:tmpl w:val="A76EAB0A"/>
    <w:lvl w:ilvl="0" w:tplc="04180001">
      <w:start w:val="1"/>
      <w:numFmt w:val="bullet"/>
      <w:lvlText w:val=""/>
      <w:lvlJc w:val="left"/>
      <w:pPr>
        <w:tabs>
          <w:tab w:val="num" w:pos="-180"/>
        </w:tabs>
        <w:ind w:left="-1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FCF02F9"/>
    <w:multiLevelType w:val="hybridMultilevel"/>
    <w:tmpl w:val="51AEDB00"/>
    <w:lvl w:ilvl="0" w:tplc="00000017">
      <w:start w:val="1"/>
      <w:numFmt w:val="bullet"/>
      <w:lvlText w:val=""/>
      <w:lvlJc w:val="left"/>
      <w:pPr>
        <w:tabs>
          <w:tab w:val="num" w:pos="0"/>
        </w:tabs>
        <w:ind w:left="720" w:hanging="360"/>
      </w:pPr>
      <w:rPr>
        <w:rFonts w:ascii="Symbol" w:hAnsi="Symbol"/>
      </w:rPr>
    </w:lvl>
    <w:lvl w:ilvl="1" w:tplc="A83233E6">
      <w:start w:val="1"/>
      <w:numFmt w:val="bullet"/>
      <w:lvlText w:val=""/>
      <w:lvlPicBulletId w:val="0"/>
      <w:lvlJc w:val="left"/>
      <w:pPr>
        <w:tabs>
          <w:tab w:val="num" w:pos="2160"/>
        </w:tabs>
        <w:ind w:left="2160" w:hanging="360"/>
      </w:pPr>
      <w:rPr>
        <w:rFonts w:ascii="Symbol" w:hAnsi="Symbol" w:hint="default"/>
        <w:color w:val="auto"/>
      </w:rPr>
    </w:lvl>
    <w:lvl w:ilvl="2" w:tplc="00000017">
      <w:start w:val="1"/>
      <w:numFmt w:val="bullet"/>
      <w:lvlText w:val=""/>
      <w:lvlJc w:val="left"/>
      <w:pPr>
        <w:tabs>
          <w:tab w:val="num" w:pos="1440"/>
        </w:tabs>
        <w:ind w:left="2160" w:hanging="360"/>
      </w:pPr>
      <w:rPr>
        <w:rFonts w:ascii="Symbol" w:hAnsi="Symbol"/>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3B50E0B"/>
    <w:multiLevelType w:val="hybridMultilevel"/>
    <w:tmpl w:val="771A9308"/>
    <w:lvl w:ilvl="0" w:tplc="930A7192">
      <w:start w:val="3"/>
      <w:numFmt w:val="decimal"/>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2" w15:restartNumberingAfterBreak="0">
    <w:nsid w:val="6C3B5BEB"/>
    <w:multiLevelType w:val="hybridMultilevel"/>
    <w:tmpl w:val="450077B6"/>
    <w:lvl w:ilvl="0" w:tplc="00000017">
      <w:start w:val="1"/>
      <w:numFmt w:val="bullet"/>
      <w:lvlText w:val=""/>
      <w:lvlJc w:val="left"/>
      <w:pPr>
        <w:tabs>
          <w:tab w:val="num" w:pos="0"/>
        </w:tabs>
        <w:ind w:left="720" w:hanging="360"/>
      </w:pPr>
      <w:rPr>
        <w:rFonts w:ascii="Symbol" w:hAnsi="Symbol"/>
      </w:rPr>
    </w:lvl>
    <w:lvl w:ilvl="1" w:tplc="00000017">
      <w:start w:val="1"/>
      <w:numFmt w:val="bullet"/>
      <w:lvlText w:val=""/>
      <w:lvlJc w:val="left"/>
      <w:pPr>
        <w:tabs>
          <w:tab w:val="num" w:pos="1440"/>
        </w:tabs>
        <w:ind w:left="2160" w:hanging="360"/>
      </w:pPr>
      <w:rPr>
        <w:rFonts w:ascii="Symbol" w:hAnsi="Symbol"/>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132624A"/>
    <w:multiLevelType w:val="hybridMultilevel"/>
    <w:tmpl w:val="1C50897C"/>
    <w:lvl w:ilvl="0" w:tplc="00000017">
      <w:start w:val="1"/>
      <w:numFmt w:val="bullet"/>
      <w:lvlText w:val=""/>
      <w:lvlJc w:val="left"/>
      <w:pPr>
        <w:tabs>
          <w:tab w:val="num" w:pos="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235293F"/>
    <w:multiLevelType w:val="hybridMultilevel"/>
    <w:tmpl w:val="36A83ABE"/>
    <w:lvl w:ilvl="0" w:tplc="04180001">
      <w:start w:val="1"/>
      <w:numFmt w:val="bullet"/>
      <w:lvlText w:val=""/>
      <w:lvlJc w:val="left"/>
      <w:pPr>
        <w:tabs>
          <w:tab w:val="num" w:pos="-180"/>
        </w:tabs>
        <w:ind w:left="-1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252035D"/>
    <w:multiLevelType w:val="hybridMultilevel"/>
    <w:tmpl w:val="76ECA99E"/>
    <w:lvl w:ilvl="0" w:tplc="00000017">
      <w:start w:val="1"/>
      <w:numFmt w:val="bullet"/>
      <w:lvlText w:val=""/>
      <w:lvlJc w:val="left"/>
      <w:pPr>
        <w:tabs>
          <w:tab w:val="num" w:pos="0"/>
        </w:tabs>
        <w:ind w:left="720" w:hanging="360"/>
      </w:pPr>
      <w:rPr>
        <w:rFonts w:ascii="Symbol" w:hAnsi="Symbol"/>
      </w:rPr>
    </w:lvl>
    <w:lvl w:ilvl="1" w:tplc="A83233E6">
      <w:start w:val="1"/>
      <w:numFmt w:val="bullet"/>
      <w:lvlText w:val=""/>
      <w:lvlPicBulletId w:val="0"/>
      <w:lvlJc w:val="left"/>
      <w:pPr>
        <w:tabs>
          <w:tab w:val="num" w:pos="2160"/>
        </w:tabs>
        <w:ind w:left="2160" w:hanging="360"/>
      </w:pPr>
      <w:rPr>
        <w:rFonts w:ascii="Symbol" w:hAnsi="Symbol" w:hint="default"/>
        <w:color w:val="auto"/>
      </w:rPr>
    </w:lvl>
    <w:lvl w:ilvl="2" w:tplc="00000017">
      <w:start w:val="1"/>
      <w:numFmt w:val="bullet"/>
      <w:lvlText w:val=""/>
      <w:lvlJc w:val="left"/>
      <w:pPr>
        <w:tabs>
          <w:tab w:val="num" w:pos="1440"/>
        </w:tabs>
        <w:ind w:left="2160" w:hanging="360"/>
      </w:pPr>
      <w:rPr>
        <w:rFonts w:ascii="Symbol" w:hAnsi="Symbol"/>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7D460B9"/>
    <w:multiLevelType w:val="hybridMultilevel"/>
    <w:tmpl w:val="AF86260C"/>
    <w:lvl w:ilvl="0" w:tplc="6284E650">
      <w:start w:val="1"/>
      <w:numFmt w:val="bullet"/>
      <w:lvlText w:val=""/>
      <w:lvlJc w:val="left"/>
      <w:pPr>
        <w:tabs>
          <w:tab w:val="num" w:pos="1980"/>
        </w:tabs>
        <w:ind w:left="19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num w:numId="1" w16cid:durableId="1187019283">
    <w:abstractNumId w:val="8"/>
  </w:num>
  <w:num w:numId="2" w16cid:durableId="1656379404">
    <w:abstractNumId w:val="10"/>
  </w:num>
  <w:num w:numId="3" w16cid:durableId="2065982972">
    <w:abstractNumId w:val="12"/>
  </w:num>
  <w:num w:numId="4" w16cid:durableId="1345748477">
    <w:abstractNumId w:val="15"/>
  </w:num>
  <w:num w:numId="5" w16cid:durableId="189533243">
    <w:abstractNumId w:val="14"/>
  </w:num>
  <w:num w:numId="6" w16cid:durableId="198855584">
    <w:abstractNumId w:val="9"/>
  </w:num>
  <w:num w:numId="7" w16cid:durableId="1162702907">
    <w:abstractNumId w:val="4"/>
  </w:num>
  <w:num w:numId="8" w16cid:durableId="2147309607">
    <w:abstractNumId w:val="16"/>
  </w:num>
  <w:num w:numId="9" w16cid:durableId="231551079">
    <w:abstractNumId w:val="13"/>
  </w:num>
  <w:num w:numId="10" w16cid:durableId="712384751">
    <w:abstractNumId w:val="5"/>
  </w:num>
  <w:num w:numId="11" w16cid:durableId="969441218">
    <w:abstractNumId w:val="2"/>
  </w:num>
  <w:num w:numId="12" w16cid:durableId="1053819585">
    <w:abstractNumId w:val="6"/>
  </w:num>
  <w:num w:numId="13" w16cid:durableId="2088334336">
    <w:abstractNumId w:val="1"/>
  </w:num>
  <w:num w:numId="14" w16cid:durableId="1062797775">
    <w:abstractNumId w:val="3"/>
  </w:num>
  <w:num w:numId="15" w16cid:durableId="668488238">
    <w:abstractNumId w:val="11"/>
  </w:num>
  <w:num w:numId="16" w16cid:durableId="2032603551">
    <w:abstractNumId w:val="0"/>
  </w:num>
  <w:num w:numId="17" w16cid:durableId="7311198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3A3"/>
    <w:rsid w:val="00153E29"/>
    <w:rsid w:val="002C69F9"/>
    <w:rsid w:val="00326373"/>
    <w:rsid w:val="003929D7"/>
    <w:rsid w:val="005E0BBC"/>
    <w:rsid w:val="00664044"/>
    <w:rsid w:val="0073188C"/>
    <w:rsid w:val="007753CA"/>
    <w:rsid w:val="00790D8E"/>
    <w:rsid w:val="0085039B"/>
    <w:rsid w:val="00881E3F"/>
    <w:rsid w:val="009A157E"/>
    <w:rsid w:val="00A248FD"/>
    <w:rsid w:val="00BF6EB8"/>
    <w:rsid w:val="00C963A3"/>
    <w:rsid w:val="00CC7C83"/>
    <w:rsid w:val="00CD0628"/>
    <w:rsid w:val="00D31777"/>
    <w:rsid w:val="00D956FE"/>
    <w:rsid w:val="00EB1C60"/>
    <w:rsid w:val="00ED7CB3"/>
    <w:rsid w:val="00FF2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1ABCC"/>
  <w15:docId w15:val="{1B6D50F8-0A1A-4B81-A2DB-DA04753C3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157E"/>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
    <w:name w:val="Default"/>
    <w:rsid w:val="00C963A3"/>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listparagraph">
    <w:name w:val="listparagraph"/>
    <w:basedOn w:val="Normal"/>
    <w:rsid w:val="00C963A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
    <w:name w:val="a"/>
    <w:basedOn w:val="Fontdeparagrafimplicit"/>
    <w:rsid w:val="00C963A3"/>
  </w:style>
  <w:style w:type="paragraph" w:styleId="Listparagraf">
    <w:name w:val="List Paragraph"/>
    <w:basedOn w:val="Normal"/>
    <w:uiPriority w:val="34"/>
    <w:qFormat/>
    <w:rsid w:val="00153E29"/>
    <w:pPr>
      <w:ind w:left="720"/>
      <w:contextualSpacing/>
    </w:pPr>
  </w:style>
  <w:style w:type="character" w:customStyle="1" w:styleId="apple-converted-space">
    <w:name w:val="apple-converted-space"/>
    <w:basedOn w:val="Fontdeparagrafimplicit"/>
    <w:rsid w:val="00A248FD"/>
  </w:style>
  <w:style w:type="paragraph" w:styleId="NormalWeb">
    <w:name w:val="Normal (Web)"/>
    <w:basedOn w:val="Normal"/>
    <w:uiPriority w:val="99"/>
    <w:semiHidden/>
    <w:unhideWhenUsed/>
    <w:rsid w:val="007753C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8938377">
      <w:bodyDiv w:val="1"/>
      <w:marLeft w:val="0"/>
      <w:marRight w:val="0"/>
      <w:marTop w:val="0"/>
      <w:marBottom w:val="0"/>
      <w:divBdr>
        <w:top w:val="none" w:sz="0" w:space="0" w:color="auto"/>
        <w:left w:val="none" w:sz="0" w:space="0" w:color="auto"/>
        <w:bottom w:val="none" w:sz="0" w:space="0" w:color="auto"/>
        <w:right w:val="none" w:sz="0" w:space="0" w:color="auto"/>
      </w:divBdr>
    </w:div>
    <w:div w:id="885410739">
      <w:bodyDiv w:val="1"/>
      <w:marLeft w:val="0"/>
      <w:marRight w:val="0"/>
      <w:marTop w:val="0"/>
      <w:marBottom w:val="0"/>
      <w:divBdr>
        <w:top w:val="none" w:sz="0" w:space="0" w:color="auto"/>
        <w:left w:val="none" w:sz="0" w:space="0" w:color="auto"/>
        <w:bottom w:val="none" w:sz="0" w:space="0" w:color="auto"/>
        <w:right w:val="none" w:sz="0" w:space="0" w:color="auto"/>
      </w:divBdr>
    </w:div>
    <w:div w:id="954672280">
      <w:bodyDiv w:val="1"/>
      <w:marLeft w:val="0"/>
      <w:marRight w:val="0"/>
      <w:marTop w:val="0"/>
      <w:marBottom w:val="0"/>
      <w:divBdr>
        <w:top w:val="none" w:sz="0" w:space="0" w:color="auto"/>
        <w:left w:val="none" w:sz="0" w:space="0" w:color="auto"/>
        <w:bottom w:val="none" w:sz="0" w:space="0" w:color="auto"/>
        <w:right w:val="none" w:sz="0" w:space="0" w:color="auto"/>
      </w:divBdr>
    </w:div>
    <w:div w:id="1195120570">
      <w:bodyDiv w:val="1"/>
      <w:marLeft w:val="0"/>
      <w:marRight w:val="0"/>
      <w:marTop w:val="0"/>
      <w:marBottom w:val="0"/>
      <w:divBdr>
        <w:top w:val="none" w:sz="0" w:space="0" w:color="auto"/>
        <w:left w:val="none" w:sz="0" w:space="0" w:color="auto"/>
        <w:bottom w:val="none" w:sz="0" w:space="0" w:color="auto"/>
        <w:right w:val="none" w:sz="0" w:space="0" w:color="auto"/>
      </w:divBdr>
    </w:div>
    <w:div w:id="1560435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739</Words>
  <Characters>4290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Marilena Dobre</cp:lastModifiedBy>
  <cp:revision>2</cp:revision>
  <dcterms:created xsi:type="dcterms:W3CDTF">2024-05-31T05:49:00Z</dcterms:created>
  <dcterms:modified xsi:type="dcterms:W3CDTF">2024-05-31T05:49:00Z</dcterms:modified>
</cp:coreProperties>
</file>