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2D118C" w14:textId="2895BADD" w:rsidR="00166B75" w:rsidRDefault="00FD4F3B" w:rsidP="00FD4F3B">
      <w:pPr>
        <w:jc w:val="center"/>
        <w:rPr>
          <w:rFonts w:ascii="Times New Roman" w:hAnsi="Times New Roman" w:cs="Times New Roman"/>
          <w:b/>
          <w:bCs/>
          <w:sz w:val="28"/>
          <w:szCs w:val="28"/>
          <w:lang w:val="ro-RO"/>
        </w:rPr>
      </w:pPr>
      <w:r w:rsidRPr="00FD4F3B">
        <w:rPr>
          <w:rFonts w:ascii="Times New Roman" w:hAnsi="Times New Roman" w:cs="Times New Roman"/>
          <w:b/>
          <w:bCs/>
          <w:sz w:val="28"/>
          <w:szCs w:val="28"/>
          <w:lang w:val="ro-RO"/>
        </w:rPr>
        <w:t>ROLUL POVEȘTILOR ÎN DEZVOLTAREA SOCIO-EMOȚIONALĂ A COPIILOR</w:t>
      </w:r>
    </w:p>
    <w:p w14:paraId="7CABC7F8" w14:textId="77777777" w:rsidR="00F26609" w:rsidRDefault="00F26609" w:rsidP="00FD4F3B">
      <w:pPr>
        <w:jc w:val="center"/>
        <w:rPr>
          <w:rFonts w:ascii="Times New Roman" w:hAnsi="Times New Roman" w:cs="Times New Roman"/>
          <w:b/>
          <w:bCs/>
          <w:sz w:val="28"/>
          <w:szCs w:val="28"/>
          <w:lang w:val="ro-RO"/>
        </w:rPr>
      </w:pPr>
    </w:p>
    <w:p w14:paraId="3A65F738" w14:textId="77777777" w:rsidR="00F26609" w:rsidRPr="00FE536E" w:rsidRDefault="00F26609" w:rsidP="00F26609">
      <w:pPr>
        <w:tabs>
          <w:tab w:val="left" w:pos="5895"/>
        </w:tabs>
        <w:jc w:val="right"/>
        <w:rPr>
          <w:rFonts w:ascii="Times New Roman" w:hAnsi="Times New Roman" w:cs="Times New Roman"/>
          <w:b/>
          <w:bCs/>
          <w:sz w:val="24"/>
          <w:szCs w:val="24"/>
          <w:lang w:val="ro-RO"/>
        </w:rPr>
      </w:pPr>
      <w:r w:rsidRPr="00FE536E">
        <w:rPr>
          <w:rFonts w:ascii="Times New Roman" w:hAnsi="Times New Roman" w:cs="Times New Roman"/>
          <w:b/>
          <w:bCs/>
          <w:sz w:val="24"/>
          <w:szCs w:val="24"/>
          <w:lang w:val="ro-RO"/>
        </w:rPr>
        <w:t>Profesor învățământ preșcolar: Dinu Dana-Elena</w:t>
      </w:r>
    </w:p>
    <w:p w14:paraId="4B95518A" w14:textId="6523742C" w:rsidR="00F26609" w:rsidRDefault="00F26609" w:rsidP="00F26609">
      <w:pPr>
        <w:jc w:val="right"/>
        <w:rPr>
          <w:rFonts w:ascii="Times New Roman" w:hAnsi="Times New Roman" w:cs="Times New Roman"/>
          <w:b/>
          <w:bCs/>
          <w:sz w:val="24"/>
          <w:szCs w:val="24"/>
          <w:lang w:val="ro-RO"/>
        </w:rPr>
      </w:pPr>
      <w:r w:rsidRPr="00FE536E">
        <w:rPr>
          <w:rFonts w:ascii="Times New Roman" w:hAnsi="Times New Roman" w:cs="Times New Roman"/>
          <w:b/>
          <w:bCs/>
          <w:sz w:val="24"/>
          <w:szCs w:val="24"/>
          <w:lang w:val="ro-RO"/>
        </w:rPr>
        <w:t>Unitatea școlară: Școala Gimnazială „Petrache Cernătescu”, localitatea Cernătești, județul Dolj</w:t>
      </w:r>
    </w:p>
    <w:p w14:paraId="75D88D2F" w14:textId="77777777" w:rsidR="00F26609" w:rsidRDefault="00F26609" w:rsidP="00F26609">
      <w:pPr>
        <w:jc w:val="right"/>
        <w:rPr>
          <w:rFonts w:ascii="Times New Roman" w:hAnsi="Times New Roman" w:cs="Times New Roman"/>
          <w:b/>
          <w:bCs/>
          <w:sz w:val="24"/>
          <w:szCs w:val="24"/>
          <w:lang w:val="ro-RO"/>
        </w:rPr>
      </w:pPr>
    </w:p>
    <w:p w14:paraId="6ADC40BD" w14:textId="1708E712" w:rsidR="003D28A8" w:rsidRDefault="001D204A" w:rsidP="0049349F">
      <w:pPr>
        <w:spacing w:line="360" w:lineRule="auto"/>
        <w:jc w:val="both"/>
        <w:rPr>
          <w:rFonts w:ascii="Times New Roman" w:hAnsi="Times New Roman" w:cs="Times New Roman"/>
          <w:sz w:val="24"/>
          <w:szCs w:val="24"/>
        </w:rPr>
      </w:pPr>
      <w:r>
        <w:rPr>
          <w:rFonts w:ascii="Times New Roman" w:hAnsi="Times New Roman" w:cs="Times New Roman"/>
          <w:sz w:val="24"/>
          <w:szCs w:val="24"/>
          <w:lang w:val="ro-RO"/>
        </w:rPr>
        <w:tab/>
      </w:r>
      <w:r w:rsidR="00D70A73" w:rsidRPr="00D70A73">
        <w:rPr>
          <w:rFonts w:ascii="Times New Roman" w:hAnsi="Times New Roman" w:cs="Times New Roman"/>
          <w:sz w:val="24"/>
          <w:szCs w:val="24"/>
        </w:rPr>
        <w:t xml:space="preserve">Vârsta preşcolară constituie </w:t>
      </w:r>
      <w:r w:rsidR="003D28A8">
        <w:rPr>
          <w:rFonts w:ascii="Times New Roman" w:hAnsi="Times New Roman" w:cs="Times New Roman"/>
          <w:sz w:val="24"/>
          <w:szCs w:val="24"/>
        </w:rPr>
        <w:t xml:space="preserve">perioada </w:t>
      </w:r>
      <w:r w:rsidR="00D70A73" w:rsidRPr="00D70A73">
        <w:rPr>
          <w:rFonts w:ascii="Times New Roman" w:hAnsi="Times New Roman" w:cs="Times New Roman"/>
          <w:sz w:val="24"/>
          <w:szCs w:val="24"/>
        </w:rPr>
        <w:t>în care se produc însemnate schimbări în viaţa afectivă a copilului. Emoţiile şi sentimentele preşcolarului însoţesc toate manifestăriile lui, fie că este vorba de jocuri, de cântece, de activităţi educative, fie de îndeplinirea sarcinilor primite de la adulţi. Ele ocupă un loc important în viaţa copilului şi exercită o puternică influenţă asupra conduitei lui.</w:t>
      </w:r>
    </w:p>
    <w:p w14:paraId="48570329" w14:textId="47C35E2F" w:rsidR="00CC23A3" w:rsidRPr="00CC23A3" w:rsidRDefault="00D70A73" w:rsidP="0049349F">
      <w:pPr>
        <w:spacing w:line="360" w:lineRule="auto"/>
        <w:jc w:val="both"/>
        <w:rPr>
          <w:rFonts w:ascii="Times New Roman" w:hAnsi="Times New Roman" w:cs="Times New Roman"/>
          <w:sz w:val="24"/>
          <w:szCs w:val="24"/>
        </w:rPr>
      </w:pPr>
      <w:r w:rsidRPr="00D70A73">
        <w:rPr>
          <w:rFonts w:ascii="Times New Roman" w:hAnsi="Times New Roman" w:cs="Times New Roman"/>
          <w:sz w:val="24"/>
          <w:szCs w:val="24"/>
        </w:rPr>
        <w:t xml:space="preserve"> </w:t>
      </w:r>
      <w:r w:rsidR="003D28A8">
        <w:rPr>
          <w:rFonts w:ascii="Times New Roman" w:hAnsi="Times New Roman" w:cs="Times New Roman"/>
          <w:sz w:val="24"/>
          <w:szCs w:val="24"/>
        </w:rPr>
        <w:tab/>
      </w:r>
      <w:r w:rsidR="00CC23A3" w:rsidRPr="00CC23A3">
        <w:rPr>
          <w:rFonts w:ascii="Times New Roman" w:hAnsi="Times New Roman" w:cs="Times New Roman"/>
          <w:sz w:val="24"/>
          <w:szCs w:val="24"/>
        </w:rPr>
        <w:t>„A fost odată…” sunt cuvintele pline de mister, care, odată rostite, cu o forţă magică ne poartă către o altă lume, către un tărâm fantastic, într-un timp şi un spaţiu în care totul e posibil. „A fost odată…” este formula de început a unei povești, formulă ce asemenea unei baghete magice ne teleportează într-un spațiu fantastic pentru a lua parte alături de prinți și prințese la peripeții pline de suspans și tensiune. Pentru copil „a fost odată…” reprezintă o poartă care se deschide şi dezvăluie lucruri nebănuite, o po</w:t>
      </w:r>
      <w:r w:rsidR="00C65780">
        <w:rPr>
          <w:rFonts w:ascii="Times New Roman" w:hAnsi="Times New Roman" w:cs="Times New Roman"/>
          <w:sz w:val="24"/>
          <w:szCs w:val="24"/>
        </w:rPr>
        <w:t>a</w:t>
      </w:r>
      <w:r w:rsidR="00CC23A3" w:rsidRPr="00CC23A3">
        <w:rPr>
          <w:rFonts w:ascii="Times New Roman" w:hAnsi="Times New Roman" w:cs="Times New Roman"/>
          <w:sz w:val="24"/>
          <w:szCs w:val="24"/>
        </w:rPr>
        <w:t xml:space="preserve">rtă spre cunoaştere şi dezvoltare. </w:t>
      </w:r>
    </w:p>
    <w:p w14:paraId="73DB6FB5" w14:textId="18DDD09D" w:rsidR="00FD4F3B" w:rsidRPr="00D70A73" w:rsidRDefault="00CC23A3" w:rsidP="0049349F">
      <w:pPr>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00FD4F3B" w:rsidRPr="00D70A73">
        <w:rPr>
          <w:rFonts w:ascii="Times New Roman" w:hAnsi="Times New Roman" w:cs="Times New Roman"/>
          <w:sz w:val="24"/>
          <w:szCs w:val="24"/>
          <w:lang w:val="ro-RO"/>
        </w:rPr>
        <w:t>Poveştile sunt cele care ne-au marcat copilăria şi cele care au trezit în noi cele mai</w:t>
      </w:r>
      <w:r w:rsidR="001D204A" w:rsidRPr="00D70A73">
        <w:rPr>
          <w:rFonts w:ascii="Times New Roman" w:hAnsi="Times New Roman" w:cs="Times New Roman"/>
          <w:sz w:val="24"/>
          <w:szCs w:val="24"/>
          <w:lang w:val="ro-RO"/>
        </w:rPr>
        <w:t xml:space="preserve"> </w:t>
      </w:r>
      <w:r w:rsidR="00FD4F3B" w:rsidRPr="00D70A73">
        <w:rPr>
          <w:rFonts w:ascii="Times New Roman" w:hAnsi="Times New Roman" w:cs="Times New Roman"/>
          <w:sz w:val="24"/>
          <w:szCs w:val="24"/>
          <w:lang w:val="ro-RO"/>
        </w:rPr>
        <w:t>frumoase sentimente şi emoţii. Cu toţii, ne aducem aminte cu drag de universul copilăriei noastre</w:t>
      </w:r>
      <w:r w:rsidR="001D204A" w:rsidRPr="00D70A73">
        <w:rPr>
          <w:rFonts w:ascii="Times New Roman" w:hAnsi="Times New Roman" w:cs="Times New Roman"/>
          <w:sz w:val="24"/>
          <w:szCs w:val="24"/>
          <w:lang w:val="ro-RO"/>
        </w:rPr>
        <w:t xml:space="preserve"> </w:t>
      </w:r>
      <w:r w:rsidR="00FD4F3B" w:rsidRPr="00D70A73">
        <w:rPr>
          <w:rFonts w:ascii="Times New Roman" w:hAnsi="Times New Roman" w:cs="Times New Roman"/>
          <w:sz w:val="24"/>
          <w:szCs w:val="24"/>
          <w:lang w:val="ro-RO"/>
        </w:rPr>
        <w:t>şi de felul în care bunicile sau părinţii ne spuneau cu glas duios poveşti. Nu vom uita niciodată</w:t>
      </w:r>
      <w:r w:rsidR="001D204A" w:rsidRPr="00D70A73">
        <w:rPr>
          <w:rFonts w:ascii="Times New Roman" w:hAnsi="Times New Roman" w:cs="Times New Roman"/>
          <w:sz w:val="24"/>
          <w:szCs w:val="24"/>
          <w:lang w:val="ro-RO"/>
        </w:rPr>
        <w:t xml:space="preserve"> </w:t>
      </w:r>
      <w:r w:rsidR="00FD4F3B" w:rsidRPr="00D70A73">
        <w:rPr>
          <w:rFonts w:ascii="Times New Roman" w:hAnsi="Times New Roman" w:cs="Times New Roman"/>
          <w:sz w:val="24"/>
          <w:szCs w:val="24"/>
          <w:lang w:val="ro-RO"/>
        </w:rPr>
        <w:t>cât de mult au însemnat poveştile pentru noi în acea perioadă. Datorită poveştilor am cunoscut</w:t>
      </w:r>
      <w:r w:rsidR="001D204A" w:rsidRPr="00D70A73">
        <w:rPr>
          <w:rFonts w:ascii="Times New Roman" w:hAnsi="Times New Roman" w:cs="Times New Roman"/>
          <w:sz w:val="24"/>
          <w:szCs w:val="24"/>
          <w:lang w:val="ro-RO"/>
        </w:rPr>
        <w:t xml:space="preserve"> </w:t>
      </w:r>
      <w:r w:rsidR="00FD4F3B" w:rsidRPr="00D70A73">
        <w:rPr>
          <w:rFonts w:ascii="Times New Roman" w:hAnsi="Times New Roman" w:cs="Times New Roman"/>
          <w:sz w:val="24"/>
          <w:szCs w:val="24"/>
          <w:lang w:val="ro-RO"/>
        </w:rPr>
        <w:t>tărâmuri mirifice pe care le-am străbătut cu imaginaţia de care dispuneam la acea vârstă, dar ne-am identificat şi cu personajele din acea poveste. Aceste lucruri le-am trăit cu pasiune şi interes</w:t>
      </w:r>
      <w:r w:rsidR="001D204A" w:rsidRPr="00D70A73">
        <w:rPr>
          <w:rFonts w:ascii="Times New Roman" w:hAnsi="Times New Roman" w:cs="Times New Roman"/>
          <w:sz w:val="24"/>
          <w:szCs w:val="24"/>
          <w:lang w:val="ro-RO"/>
        </w:rPr>
        <w:t xml:space="preserve"> </w:t>
      </w:r>
      <w:r w:rsidR="00FD4F3B" w:rsidRPr="00D70A73">
        <w:rPr>
          <w:rFonts w:ascii="Times New Roman" w:hAnsi="Times New Roman" w:cs="Times New Roman"/>
          <w:sz w:val="24"/>
          <w:szCs w:val="24"/>
          <w:lang w:val="ro-RO"/>
        </w:rPr>
        <w:t xml:space="preserve">fiecare dintre noi. </w:t>
      </w:r>
    </w:p>
    <w:p w14:paraId="441F69C7" w14:textId="1143F6E3" w:rsidR="001D204A" w:rsidRPr="00A8294C" w:rsidRDefault="001D204A" w:rsidP="0049349F">
      <w:pPr>
        <w:shd w:val="clear" w:color="auto" w:fill="FFFFFF"/>
        <w:spacing w:after="0" w:line="360" w:lineRule="auto"/>
        <w:ind w:firstLine="708"/>
        <w:jc w:val="both"/>
        <w:textAlignment w:val="baseline"/>
        <w:rPr>
          <w:rFonts w:ascii="Times New Roman" w:eastAsia="Times New Roman" w:hAnsi="Times New Roman" w:cs="Times New Roman"/>
          <w:sz w:val="24"/>
          <w:szCs w:val="24"/>
        </w:rPr>
      </w:pPr>
      <w:r w:rsidRPr="00A8294C">
        <w:rPr>
          <w:rFonts w:ascii="Times New Roman" w:eastAsia="Times New Roman" w:hAnsi="Times New Roman" w:cs="Times New Roman"/>
          <w:bCs/>
          <w:sz w:val="24"/>
          <w:szCs w:val="24"/>
        </w:rPr>
        <w:t>Poveştile joacă un rol foarte important din punct de vedere educativ.</w:t>
      </w:r>
      <w:r w:rsidRPr="00A8294C">
        <w:rPr>
          <w:rFonts w:ascii="Times New Roman" w:eastAsia="Times New Roman" w:hAnsi="Times New Roman" w:cs="Times New Roman"/>
          <w:sz w:val="24"/>
          <w:szCs w:val="24"/>
        </w:rPr>
        <w:t> Prin intermediul poveştilor, copilul descoper</w:t>
      </w:r>
      <w:r w:rsidR="000B2694">
        <w:rPr>
          <w:rFonts w:ascii="Times New Roman" w:eastAsia="Times New Roman" w:hAnsi="Times New Roman" w:cs="Times New Roman"/>
          <w:sz w:val="24"/>
          <w:szCs w:val="24"/>
        </w:rPr>
        <w:t>ă</w:t>
      </w:r>
      <w:r w:rsidRPr="00A8294C">
        <w:rPr>
          <w:rFonts w:ascii="Times New Roman" w:eastAsia="Times New Roman" w:hAnsi="Times New Roman" w:cs="Times New Roman"/>
          <w:sz w:val="24"/>
          <w:szCs w:val="24"/>
        </w:rPr>
        <w:t xml:space="preserve"> lumea şi se poate plasa în situaţii de viaţă în afara contextului familial. Prin lupta dintre bine şi rău şi situaţiile conflictuale întâlnite, copilul învaţă strategii de viaţă, descoperă consecinţele unor fapte şi atitudini şi </w:t>
      </w:r>
      <w:r w:rsidR="000B2694">
        <w:rPr>
          <w:rFonts w:ascii="Times New Roman" w:eastAsia="Times New Roman" w:hAnsi="Times New Roman" w:cs="Times New Roman"/>
          <w:sz w:val="24"/>
          <w:szCs w:val="24"/>
        </w:rPr>
        <w:t>î</w:t>
      </w:r>
      <w:r w:rsidRPr="00A8294C">
        <w:rPr>
          <w:rFonts w:ascii="Times New Roman" w:eastAsia="Times New Roman" w:hAnsi="Times New Roman" w:cs="Times New Roman"/>
          <w:sz w:val="24"/>
          <w:szCs w:val="24"/>
        </w:rPr>
        <w:t xml:space="preserve">şi însuşeşte comportamente sociale pozitive. </w:t>
      </w:r>
      <w:r w:rsidR="000E0522">
        <w:rPr>
          <w:rFonts w:ascii="Times New Roman" w:eastAsia="Times New Roman" w:hAnsi="Times New Roman" w:cs="Times New Roman"/>
          <w:sz w:val="24"/>
          <w:szCs w:val="24"/>
        </w:rPr>
        <w:tab/>
      </w:r>
      <w:r w:rsidRPr="00A8294C">
        <w:rPr>
          <w:rFonts w:ascii="Times New Roman" w:eastAsia="Times New Roman" w:hAnsi="Times New Roman" w:cs="Times New Roman"/>
          <w:sz w:val="24"/>
          <w:szCs w:val="24"/>
        </w:rPr>
        <w:t xml:space="preserve">Fără a fi obligat să treacă printr-o experienţă negativă, copilul poate învăţa astfel să descopere lumea din jur, oamenii şi modul în care aceştia acţionează în diferite situaţii de viaţă. </w:t>
      </w:r>
    </w:p>
    <w:p w14:paraId="7CD6A753" w14:textId="24FB0414" w:rsidR="001D204A" w:rsidRDefault="001D204A" w:rsidP="0049349F">
      <w:pPr>
        <w:shd w:val="clear" w:color="auto" w:fill="FFFFFF"/>
        <w:spacing w:after="0" w:line="360" w:lineRule="auto"/>
        <w:ind w:firstLine="708"/>
        <w:jc w:val="both"/>
        <w:textAlignment w:val="baseline"/>
        <w:rPr>
          <w:rFonts w:ascii="Times New Roman" w:eastAsia="Times New Roman" w:hAnsi="Times New Roman" w:cs="Times New Roman"/>
          <w:sz w:val="24"/>
          <w:szCs w:val="24"/>
        </w:rPr>
      </w:pPr>
      <w:r w:rsidRPr="00A8294C">
        <w:rPr>
          <w:rFonts w:ascii="Times New Roman" w:eastAsia="Times New Roman" w:hAnsi="Times New Roman" w:cs="Times New Roman"/>
          <w:bCs/>
          <w:sz w:val="24"/>
          <w:szCs w:val="24"/>
        </w:rPr>
        <w:lastRenderedPageBreak/>
        <w:t xml:space="preserve">Poveştile stimulează dorinţa de cunoaştere, imaginaţia şi creativitatea copilului. </w:t>
      </w:r>
      <w:r w:rsidRPr="00A8294C">
        <w:rPr>
          <w:rFonts w:ascii="Times New Roman" w:eastAsia="Times New Roman" w:hAnsi="Times New Roman" w:cs="Times New Roman"/>
          <w:sz w:val="24"/>
          <w:szCs w:val="24"/>
        </w:rPr>
        <w:t>Contextul narativ al basmului facilitează accesul copilului la cuvinte şi expresii noi, permite întelegerea sensului unor cuvinte abstracte sau metaforice, dezvoltând astfel limbajul şi gândirea. Imaginaţia şi creativitatea joacă un rol important în viaţa copilului pentru ca ea este cea care îl ajută pe copil să stabilească o legatură între lumea sa internă şi cea externă, să îşi construiască propria imagine de sine şi să dezvolte pe viitor strategii  pentru rezolvarea problemelor</w:t>
      </w:r>
      <w:r w:rsidR="00BA4441">
        <w:rPr>
          <w:rFonts w:ascii="Times New Roman" w:eastAsia="Times New Roman" w:hAnsi="Times New Roman" w:cs="Times New Roman"/>
          <w:sz w:val="24"/>
          <w:szCs w:val="24"/>
        </w:rPr>
        <w:t>.</w:t>
      </w:r>
    </w:p>
    <w:p w14:paraId="20EA984B" w14:textId="375BCCDC" w:rsidR="00BA4441" w:rsidRPr="00A8294C" w:rsidRDefault="00BA4441" w:rsidP="0049349F">
      <w:pPr>
        <w:shd w:val="clear" w:color="auto" w:fill="FFFFFF"/>
        <w:spacing w:after="0" w:line="36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bCs/>
          <w:sz w:val="24"/>
          <w:szCs w:val="24"/>
        </w:rPr>
        <w:tab/>
      </w:r>
      <w:r w:rsidRPr="00A8294C">
        <w:rPr>
          <w:rFonts w:ascii="Times New Roman" w:eastAsia="Times New Roman" w:hAnsi="Times New Roman" w:cs="Times New Roman"/>
          <w:bCs/>
          <w:sz w:val="24"/>
          <w:szCs w:val="24"/>
        </w:rPr>
        <w:t xml:space="preserve">Astfel, poveşti precum </w:t>
      </w:r>
      <w:r w:rsidRPr="00A8294C">
        <w:rPr>
          <w:rFonts w:ascii="Times New Roman" w:eastAsia="Times New Roman" w:hAnsi="Times New Roman" w:cs="Times New Roman"/>
          <w:bCs/>
          <w:i/>
          <w:sz w:val="24"/>
          <w:szCs w:val="24"/>
        </w:rPr>
        <w:t>Capra cu trei iezi</w:t>
      </w:r>
      <w:r w:rsidRPr="00A8294C">
        <w:rPr>
          <w:rFonts w:ascii="Times New Roman" w:eastAsia="Times New Roman" w:hAnsi="Times New Roman" w:cs="Times New Roman"/>
          <w:bCs/>
          <w:sz w:val="24"/>
          <w:szCs w:val="24"/>
        </w:rPr>
        <w:t xml:space="preserve"> sau </w:t>
      </w:r>
      <w:r w:rsidRPr="00A8294C">
        <w:rPr>
          <w:rFonts w:ascii="Times New Roman" w:eastAsia="Times New Roman" w:hAnsi="Times New Roman" w:cs="Times New Roman"/>
          <w:bCs/>
          <w:i/>
          <w:sz w:val="24"/>
          <w:szCs w:val="24"/>
        </w:rPr>
        <w:t>Scufiţa Roşie</w:t>
      </w:r>
      <w:r w:rsidRPr="00A8294C">
        <w:rPr>
          <w:rFonts w:ascii="Times New Roman" w:eastAsia="Times New Roman" w:hAnsi="Times New Roman" w:cs="Times New Roman"/>
          <w:bCs/>
          <w:sz w:val="24"/>
          <w:szCs w:val="24"/>
        </w:rPr>
        <w:t xml:space="preserve"> transmit copiilor anumite modele de viaţă.</w:t>
      </w:r>
      <w:r w:rsidRPr="00A8294C">
        <w:rPr>
          <w:rFonts w:ascii="Times New Roman" w:eastAsia="Times New Roman" w:hAnsi="Times New Roman" w:cs="Times New Roman"/>
          <w:sz w:val="24"/>
          <w:szCs w:val="24"/>
        </w:rPr>
        <w:t xml:space="preserve"> Din povestea </w:t>
      </w:r>
      <w:r w:rsidRPr="00A8294C">
        <w:rPr>
          <w:rFonts w:ascii="Times New Roman" w:eastAsia="Times New Roman" w:hAnsi="Times New Roman" w:cs="Times New Roman"/>
          <w:i/>
          <w:sz w:val="24"/>
          <w:szCs w:val="24"/>
        </w:rPr>
        <w:t>Capra cu trei iezi</w:t>
      </w:r>
      <w:r w:rsidRPr="00A8294C">
        <w:rPr>
          <w:rFonts w:ascii="Times New Roman" w:eastAsia="Times New Roman" w:hAnsi="Times New Roman" w:cs="Times New Roman"/>
          <w:sz w:val="24"/>
          <w:szCs w:val="24"/>
        </w:rPr>
        <w:t>, copiii </w:t>
      </w:r>
      <w:r>
        <w:rPr>
          <w:rFonts w:ascii="Times New Roman" w:eastAsia="Times New Roman" w:hAnsi="Times New Roman" w:cs="Times New Roman"/>
          <w:sz w:val="24"/>
          <w:szCs w:val="24"/>
        </w:rPr>
        <w:t>pot înțelege că este impor</w:t>
      </w:r>
      <w:r w:rsidR="00397DEA">
        <w:rPr>
          <w:rFonts w:ascii="Times New Roman" w:eastAsia="Times New Roman" w:hAnsi="Times New Roman" w:cs="Times New Roman"/>
          <w:sz w:val="24"/>
          <w:szCs w:val="24"/>
        </w:rPr>
        <w:t>tant să ascult</w:t>
      </w:r>
      <w:r w:rsidR="00C65780">
        <w:rPr>
          <w:rFonts w:ascii="Times New Roman" w:eastAsia="Times New Roman" w:hAnsi="Times New Roman" w:cs="Times New Roman"/>
          <w:sz w:val="24"/>
          <w:szCs w:val="24"/>
        </w:rPr>
        <w:t xml:space="preserve">e </w:t>
      </w:r>
      <w:r w:rsidR="00397DEA">
        <w:rPr>
          <w:rFonts w:ascii="Times New Roman" w:eastAsia="Times New Roman" w:hAnsi="Times New Roman" w:cs="Times New Roman"/>
          <w:sz w:val="24"/>
          <w:szCs w:val="24"/>
        </w:rPr>
        <w:t>sfatul mamei pentru a evita pericole foarte mari.</w:t>
      </w:r>
      <w:r w:rsidRPr="00A8294C">
        <w:rPr>
          <w:rFonts w:ascii="Times New Roman" w:eastAsia="Times New Roman" w:hAnsi="Times New Roman" w:cs="Times New Roman"/>
          <w:sz w:val="24"/>
          <w:szCs w:val="24"/>
        </w:rPr>
        <w:t xml:space="preserve"> Această poveste este plină de exemple educative prin care copilul este expus în plan imaginar unor primejdii cu care se confruntă a</w:t>
      </w:r>
      <w:r w:rsidR="00397DEA">
        <w:rPr>
          <w:rFonts w:ascii="Times New Roman" w:eastAsia="Times New Roman" w:hAnsi="Times New Roman" w:cs="Times New Roman"/>
          <w:sz w:val="24"/>
          <w:szCs w:val="24"/>
        </w:rPr>
        <w:t>t</w:t>
      </w:r>
      <w:r w:rsidRPr="00A8294C">
        <w:rPr>
          <w:rFonts w:ascii="Times New Roman" w:eastAsia="Times New Roman" w:hAnsi="Times New Roman" w:cs="Times New Roman"/>
          <w:sz w:val="24"/>
          <w:szCs w:val="24"/>
        </w:rPr>
        <w:t xml:space="preserve">unci când iese din cuvântul părinţilor. În povestea </w:t>
      </w:r>
      <w:r w:rsidRPr="00A8294C">
        <w:rPr>
          <w:rFonts w:ascii="Times New Roman" w:eastAsia="Times New Roman" w:hAnsi="Times New Roman" w:cs="Times New Roman"/>
          <w:i/>
          <w:sz w:val="24"/>
          <w:szCs w:val="24"/>
        </w:rPr>
        <w:t>Scufiţa Roşie</w:t>
      </w:r>
      <w:r w:rsidRPr="00A8294C">
        <w:rPr>
          <w:rFonts w:ascii="Times New Roman" w:eastAsia="Times New Roman" w:hAnsi="Times New Roman" w:cs="Times New Roman"/>
          <w:sz w:val="24"/>
          <w:szCs w:val="24"/>
        </w:rPr>
        <w:t>, de asemnea, se vorbeşte despre riscul şi primejdiile cu care ne putem confrunta atunci când ne abatem de la drumul stabilit pentru a ajunge la un obiectiv. Finalul acestor poveşti aduce, întotdeauna, soluţia salvatoare prin implicarea factorilor educaţionali, reprezentaţi de familie şi ceilalţi formatori din viaţa copilului.</w:t>
      </w:r>
    </w:p>
    <w:p w14:paraId="262E4E19" w14:textId="41EC5930" w:rsidR="00117D04" w:rsidRPr="00A8294C" w:rsidRDefault="00117D04" w:rsidP="0049349F">
      <w:pPr>
        <w:shd w:val="clear" w:color="auto" w:fill="FFFFFF"/>
        <w:spacing w:after="0" w:line="360" w:lineRule="auto"/>
        <w:ind w:firstLine="708"/>
        <w:jc w:val="both"/>
        <w:textAlignment w:val="baseline"/>
        <w:rPr>
          <w:rFonts w:ascii="Times New Roman" w:eastAsia="Times New Roman" w:hAnsi="Times New Roman" w:cs="Times New Roman"/>
          <w:sz w:val="24"/>
          <w:szCs w:val="24"/>
        </w:rPr>
      </w:pPr>
      <w:r w:rsidRPr="00A8294C">
        <w:rPr>
          <w:rFonts w:ascii="Times New Roman" w:eastAsia="Times New Roman" w:hAnsi="Times New Roman" w:cs="Times New Roman"/>
          <w:bCs/>
          <w:sz w:val="24"/>
          <w:szCs w:val="24"/>
        </w:rPr>
        <w:t>În basmele fantastice copilul descoperă existenţa unor lumi complexe, ce sunt guvernate de reguli şi principii.</w:t>
      </w:r>
      <w:r w:rsidRPr="00A8294C">
        <w:rPr>
          <w:rFonts w:ascii="Times New Roman" w:eastAsia="Times New Roman" w:hAnsi="Times New Roman" w:cs="Times New Roman"/>
          <w:sz w:val="24"/>
          <w:szCs w:val="24"/>
        </w:rPr>
        <w:t xml:space="preserve"> Astfel, copilului îi este activat interesul pentru înţelegerea şi fixarea unor concepte care altfel ar fi fost foarte greu de înteles. Atunci când zmeul cel mare, din </w:t>
      </w:r>
      <w:r w:rsidRPr="00A8294C">
        <w:rPr>
          <w:rFonts w:ascii="Times New Roman" w:eastAsia="Times New Roman" w:hAnsi="Times New Roman" w:cs="Times New Roman"/>
          <w:i/>
          <w:sz w:val="24"/>
          <w:szCs w:val="24"/>
        </w:rPr>
        <w:t>Greuceanu</w:t>
      </w:r>
      <w:r w:rsidRPr="00A8294C">
        <w:rPr>
          <w:rFonts w:ascii="Times New Roman" w:eastAsia="Times New Roman" w:hAnsi="Times New Roman" w:cs="Times New Roman"/>
          <w:sz w:val="24"/>
          <w:szCs w:val="24"/>
        </w:rPr>
        <w:t xml:space="preserve">, a furat de pe cer soarele şi luna, copilului îi va fi stârnit interesul să descopere funcţionalitatea universului. El va întreba, de exemplu, cum se ajunge la soare, </w:t>
      </w:r>
      <w:r w:rsidR="00C65780">
        <w:rPr>
          <w:rFonts w:ascii="Times New Roman" w:eastAsia="Times New Roman" w:hAnsi="Times New Roman" w:cs="Times New Roman"/>
          <w:sz w:val="24"/>
          <w:szCs w:val="24"/>
        </w:rPr>
        <w:t>din ce</w:t>
      </w:r>
      <w:r w:rsidRPr="00A8294C">
        <w:rPr>
          <w:rFonts w:ascii="Times New Roman" w:eastAsia="Times New Roman" w:hAnsi="Times New Roman" w:cs="Times New Roman"/>
          <w:sz w:val="24"/>
          <w:szCs w:val="24"/>
        </w:rPr>
        <w:t xml:space="preserve"> este format cerul sau ce este luna. Educatoarea în aceste situaţii trebuie să reacţioneze pozitiv în sensul explicării acestor concepte, în funcţie de vârstă şi cunoştinţele deja existente.</w:t>
      </w:r>
    </w:p>
    <w:p w14:paraId="5976D286" w14:textId="75FD0FCE" w:rsidR="00117D04" w:rsidRPr="00A8294C" w:rsidRDefault="00117D04" w:rsidP="0049349F">
      <w:pPr>
        <w:shd w:val="clear" w:color="auto" w:fill="FFFFFF"/>
        <w:spacing w:after="0" w:line="360" w:lineRule="auto"/>
        <w:ind w:firstLine="708"/>
        <w:jc w:val="both"/>
        <w:textAlignment w:val="baseline"/>
        <w:rPr>
          <w:rFonts w:ascii="Times New Roman" w:eastAsia="Times New Roman" w:hAnsi="Times New Roman" w:cs="Times New Roman"/>
          <w:sz w:val="24"/>
          <w:szCs w:val="24"/>
        </w:rPr>
      </w:pPr>
      <w:r w:rsidRPr="00A8294C">
        <w:rPr>
          <w:rFonts w:ascii="Times New Roman" w:eastAsia="Times New Roman" w:hAnsi="Times New Roman" w:cs="Times New Roman"/>
          <w:bCs/>
          <w:sz w:val="24"/>
          <w:szCs w:val="24"/>
        </w:rPr>
        <w:t>Poveştile îmbogăţesc viaţa afectivă a copilului, prin intermediul acestora copilul ajungând să trăiască alături de personaje, din punct de vedere afectiv, experienţele la care ace</w:t>
      </w:r>
      <w:r w:rsidR="00C65780">
        <w:rPr>
          <w:rFonts w:ascii="Times New Roman" w:eastAsia="Times New Roman" w:hAnsi="Times New Roman" w:cs="Times New Roman"/>
          <w:bCs/>
          <w:sz w:val="24"/>
          <w:szCs w:val="24"/>
        </w:rPr>
        <w:t>știa</w:t>
      </w:r>
      <w:r w:rsidRPr="00A8294C">
        <w:rPr>
          <w:rFonts w:ascii="Times New Roman" w:eastAsia="Times New Roman" w:hAnsi="Times New Roman" w:cs="Times New Roman"/>
          <w:bCs/>
          <w:sz w:val="24"/>
          <w:szCs w:val="24"/>
        </w:rPr>
        <w:t xml:space="preserve"> sunt supu</w:t>
      </w:r>
      <w:r w:rsidR="00C65780">
        <w:rPr>
          <w:rFonts w:ascii="Times New Roman" w:eastAsia="Times New Roman" w:hAnsi="Times New Roman" w:cs="Times New Roman"/>
          <w:bCs/>
          <w:sz w:val="24"/>
          <w:szCs w:val="24"/>
        </w:rPr>
        <w:t xml:space="preserve">și </w:t>
      </w:r>
      <w:r w:rsidRPr="00A8294C">
        <w:rPr>
          <w:rFonts w:ascii="Times New Roman" w:eastAsia="Times New Roman" w:hAnsi="Times New Roman" w:cs="Times New Roman"/>
          <w:bCs/>
          <w:sz w:val="24"/>
          <w:szCs w:val="24"/>
        </w:rPr>
        <w:t>şi să înveţe să îşi exprime propria agendă emoţională în funcţie de contextul şi desfăşurarea povestirii.</w:t>
      </w:r>
      <w:r w:rsidRPr="00A8294C">
        <w:rPr>
          <w:rFonts w:ascii="Times New Roman" w:eastAsia="Times New Roman" w:hAnsi="Times New Roman" w:cs="Times New Roman"/>
          <w:sz w:val="24"/>
          <w:szCs w:val="24"/>
        </w:rPr>
        <w:t xml:space="preserve"> Copiii pun întrebări, se bucură pentru victoria personajului cu care se identifică, devin trişti sau </w:t>
      </w:r>
      <w:r w:rsidR="00D53474">
        <w:rPr>
          <w:rFonts w:ascii="Times New Roman" w:eastAsia="Times New Roman" w:hAnsi="Times New Roman" w:cs="Times New Roman"/>
          <w:sz w:val="24"/>
          <w:szCs w:val="24"/>
        </w:rPr>
        <w:t>î</w:t>
      </w:r>
      <w:r w:rsidRPr="00A8294C">
        <w:rPr>
          <w:rFonts w:ascii="Times New Roman" w:eastAsia="Times New Roman" w:hAnsi="Times New Roman" w:cs="Times New Roman"/>
          <w:sz w:val="24"/>
          <w:szCs w:val="24"/>
        </w:rPr>
        <w:t>ngrijoraţi atunci când personajul respectiv se află în dificultate şi învaţă să îşi definească propriile emoţii în raport cu anumite situaţii de viaţă. Tot în acest context, copilul învaţă să îşi definească emoţiile pozitive, în raport cu cele negative şi dezvoltă anumite comportamente de tip social.</w:t>
      </w:r>
    </w:p>
    <w:p w14:paraId="3E77366C" w14:textId="3CFD15E9" w:rsidR="00117D04" w:rsidRPr="00A8294C" w:rsidRDefault="00117D04" w:rsidP="0049349F">
      <w:pPr>
        <w:shd w:val="clear" w:color="auto" w:fill="FFFFFF"/>
        <w:spacing w:after="0" w:line="360" w:lineRule="auto"/>
        <w:ind w:firstLine="708"/>
        <w:jc w:val="both"/>
        <w:textAlignment w:val="baseline"/>
        <w:rPr>
          <w:rFonts w:ascii="Times New Roman" w:eastAsia="Times New Roman" w:hAnsi="Times New Roman" w:cs="Times New Roman"/>
          <w:sz w:val="24"/>
          <w:szCs w:val="24"/>
        </w:rPr>
      </w:pPr>
      <w:r w:rsidRPr="00A8294C">
        <w:rPr>
          <w:rFonts w:ascii="Times New Roman" w:eastAsia="Times New Roman" w:hAnsi="Times New Roman" w:cs="Times New Roman"/>
          <w:bCs/>
          <w:sz w:val="24"/>
          <w:szCs w:val="24"/>
        </w:rPr>
        <w:t>Poveştile consolideaza legătura dintre copil şi educatoare prin implicarea ambelor părţi într-o activitate care îi reuneşte prin cuvinte, co</w:t>
      </w:r>
      <w:r w:rsidR="00D53474">
        <w:rPr>
          <w:rFonts w:ascii="Times New Roman" w:eastAsia="Times New Roman" w:hAnsi="Times New Roman" w:cs="Times New Roman"/>
          <w:bCs/>
          <w:sz w:val="24"/>
          <w:szCs w:val="24"/>
        </w:rPr>
        <w:t>m</w:t>
      </w:r>
      <w:r w:rsidRPr="00A8294C">
        <w:rPr>
          <w:rFonts w:ascii="Times New Roman" w:eastAsia="Times New Roman" w:hAnsi="Times New Roman" w:cs="Times New Roman"/>
          <w:bCs/>
          <w:sz w:val="24"/>
          <w:szCs w:val="24"/>
        </w:rPr>
        <w:t>portamente şi trăiri afective.</w:t>
      </w:r>
      <w:r w:rsidRPr="00A8294C">
        <w:rPr>
          <w:rFonts w:ascii="Times New Roman" w:eastAsia="Times New Roman" w:hAnsi="Times New Roman" w:cs="Times New Roman"/>
          <w:sz w:val="24"/>
          <w:szCs w:val="24"/>
        </w:rPr>
        <w:t> Educatoarea este cea care creeaz</w:t>
      </w:r>
      <w:r w:rsidR="00D53474">
        <w:rPr>
          <w:rFonts w:ascii="Times New Roman" w:eastAsia="Times New Roman" w:hAnsi="Times New Roman" w:cs="Times New Roman"/>
          <w:sz w:val="24"/>
          <w:szCs w:val="24"/>
        </w:rPr>
        <w:t>ă</w:t>
      </w:r>
      <w:r w:rsidRPr="00A8294C">
        <w:rPr>
          <w:rFonts w:ascii="Times New Roman" w:eastAsia="Times New Roman" w:hAnsi="Times New Roman" w:cs="Times New Roman"/>
          <w:sz w:val="24"/>
          <w:szCs w:val="24"/>
        </w:rPr>
        <w:t xml:space="preserve"> contextul, devenind regizorul unei scene de viaţă, </w:t>
      </w:r>
      <w:r w:rsidR="00D53474">
        <w:rPr>
          <w:rFonts w:ascii="Times New Roman" w:eastAsia="Times New Roman" w:hAnsi="Times New Roman" w:cs="Times New Roman"/>
          <w:sz w:val="24"/>
          <w:szCs w:val="24"/>
        </w:rPr>
        <w:t xml:space="preserve">pe care </w:t>
      </w:r>
      <w:r w:rsidRPr="00A8294C">
        <w:rPr>
          <w:rFonts w:ascii="Times New Roman" w:eastAsia="Times New Roman" w:hAnsi="Times New Roman" w:cs="Times New Roman"/>
          <w:sz w:val="24"/>
          <w:szCs w:val="24"/>
        </w:rPr>
        <w:t xml:space="preserve">copilul o trăieşte. </w:t>
      </w:r>
    </w:p>
    <w:p w14:paraId="27EF7899" w14:textId="76D3EE38" w:rsidR="00117D04" w:rsidRPr="00A8294C" w:rsidRDefault="00117D04" w:rsidP="0049349F">
      <w:pPr>
        <w:shd w:val="clear" w:color="auto" w:fill="FFFFFF"/>
        <w:spacing w:after="0" w:line="360" w:lineRule="auto"/>
        <w:jc w:val="both"/>
        <w:textAlignment w:val="baseline"/>
        <w:rPr>
          <w:rFonts w:ascii="Times New Roman" w:eastAsia="Times New Roman" w:hAnsi="Times New Roman" w:cs="Times New Roman"/>
          <w:sz w:val="24"/>
          <w:szCs w:val="24"/>
        </w:rPr>
      </w:pPr>
      <w:r w:rsidRPr="00A8294C">
        <w:rPr>
          <w:rFonts w:ascii="Times New Roman" w:eastAsia="Times New Roman" w:hAnsi="Times New Roman" w:cs="Times New Roman"/>
          <w:sz w:val="24"/>
          <w:szCs w:val="24"/>
        </w:rPr>
        <w:lastRenderedPageBreak/>
        <w:t xml:space="preserve">Deşi poveştile pentru copii aduc beneficii şi sunt recomandate ca principal factor educativ pentru această etapă de vârstă, sunt situaţii când educatoarea trebuie să filtreze si să explice copilului anumite cadre sau evenimente </w:t>
      </w:r>
      <w:r w:rsidR="00D53474">
        <w:rPr>
          <w:rFonts w:ascii="Times New Roman" w:eastAsia="Times New Roman" w:hAnsi="Times New Roman" w:cs="Times New Roman"/>
          <w:sz w:val="24"/>
          <w:szCs w:val="24"/>
        </w:rPr>
        <w:t>î</w:t>
      </w:r>
      <w:r w:rsidRPr="00A8294C">
        <w:rPr>
          <w:rFonts w:ascii="Times New Roman" w:eastAsia="Times New Roman" w:hAnsi="Times New Roman" w:cs="Times New Roman"/>
          <w:sz w:val="24"/>
          <w:szCs w:val="24"/>
        </w:rPr>
        <w:t>n funcţie de personalitatea celui mic.</w:t>
      </w:r>
    </w:p>
    <w:p w14:paraId="4CD84C0E" w14:textId="28F247D2" w:rsidR="00BA4441" w:rsidRPr="00A8294C" w:rsidRDefault="00117D04" w:rsidP="0049349F">
      <w:pPr>
        <w:shd w:val="clear" w:color="auto" w:fill="FFFFFF"/>
        <w:spacing w:after="0" w:line="360" w:lineRule="auto"/>
        <w:ind w:firstLine="708"/>
        <w:jc w:val="both"/>
        <w:textAlignment w:val="baseline"/>
        <w:rPr>
          <w:rFonts w:ascii="Times New Roman" w:eastAsia="Times New Roman" w:hAnsi="Times New Roman" w:cs="Times New Roman"/>
          <w:sz w:val="24"/>
          <w:szCs w:val="24"/>
        </w:rPr>
      </w:pPr>
      <w:r w:rsidRPr="00A8294C">
        <w:rPr>
          <w:rFonts w:ascii="Times New Roman" w:eastAsia="Times New Roman" w:hAnsi="Times New Roman" w:cs="Times New Roman"/>
          <w:bCs/>
          <w:sz w:val="24"/>
          <w:szCs w:val="24"/>
        </w:rPr>
        <w:t>Unele poveşti oferă scene intense de violenţă pe care educatoarea trebuie să le estompeze mai ales atunci când copilul este sensibil şi reacţionează negativ la acestea.</w:t>
      </w:r>
      <w:r w:rsidRPr="00A8294C">
        <w:rPr>
          <w:rFonts w:ascii="Times New Roman" w:eastAsia="Times New Roman" w:hAnsi="Times New Roman" w:cs="Times New Roman"/>
          <w:sz w:val="24"/>
          <w:szCs w:val="24"/>
        </w:rPr>
        <w:t> </w:t>
      </w:r>
    </w:p>
    <w:p w14:paraId="59691B25" w14:textId="77777777" w:rsidR="00D53474" w:rsidRDefault="005524E9" w:rsidP="0049349F">
      <w:pPr>
        <w:pStyle w:val="NormalWeb"/>
        <w:shd w:val="clear" w:color="auto" w:fill="FFFFFF"/>
        <w:spacing w:before="0" w:beforeAutospacing="0" w:after="0" w:afterAutospacing="0" w:line="360" w:lineRule="auto"/>
        <w:ind w:firstLine="708"/>
        <w:jc w:val="both"/>
        <w:textAlignment w:val="baseline"/>
        <w:rPr>
          <w:rStyle w:val="apple-converted-space"/>
        </w:rPr>
      </w:pPr>
      <w:r>
        <w:tab/>
      </w:r>
      <w:r w:rsidR="00BA4441">
        <w:t xml:space="preserve"> </w:t>
      </w:r>
      <w:r w:rsidR="00922E35" w:rsidRPr="00A8294C">
        <w:t>Pentru realizarea sarcinilor propuse în scopul activităţilor de povestire, educatoarea trebuie să analizeze cu atenţie scopul activităţii de povestire, să se pregătească din timp pentru povestire, printr-o cunoaştere temeinică a textului, să creeze copiilor condiţii optime de ascultare, să-şi însuşească tehnica unui bun povestitor. Educatoarea trebuie să iubească poveştile,căci numai astfel poate transmite copiilor stările sufleteşti similare.</w:t>
      </w:r>
      <w:r w:rsidR="00922E35" w:rsidRPr="00A8294C">
        <w:rPr>
          <w:rStyle w:val="apple-converted-space"/>
        </w:rPr>
        <w:t> </w:t>
      </w:r>
    </w:p>
    <w:p w14:paraId="2277F2F8" w14:textId="3043346E" w:rsidR="00922E35" w:rsidRPr="00A8294C" w:rsidRDefault="00D53474" w:rsidP="0049349F">
      <w:pPr>
        <w:pStyle w:val="NormalWeb"/>
        <w:shd w:val="clear" w:color="auto" w:fill="FFFFFF"/>
        <w:spacing w:before="0" w:beforeAutospacing="0" w:after="0" w:afterAutospacing="0" w:line="360" w:lineRule="auto"/>
        <w:ind w:firstLine="708"/>
        <w:jc w:val="both"/>
        <w:textAlignment w:val="baseline"/>
      </w:pPr>
      <w:r>
        <w:rPr>
          <w:rStyle w:val="apple-converted-space"/>
        </w:rPr>
        <w:tab/>
      </w:r>
      <w:r w:rsidR="00922E35" w:rsidRPr="00A8294C">
        <w:rPr>
          <w:i/>
          <w:iCs/>
        </w:rPr>
        <w:t xml:space="preserve">Vocea/tonul </w:t>
      </w:r>
      <w:r w:rsidR="00922E35" w:rsidRPr="00A8294C">
        <w:t>constituie unul din mijloacele cele mai importante de care trebuie să se folosească educatoarea pentru a da relief spuselor sale şi mai ales pentru a sublinia unele stări afective. Modelându-şi vocea, educatoarea imită vocea lupului, a vulpii, vorbirea caldă şi plină de dragoste a mamei, bunicii, etc., oferind astfel mai multă expresivitate povestirii.</w:t>
      </w:r>
    </w:p>
    <w:p w14:paraId="6EB0C70B" w14:textId="77777777" w:rsidR="00922E35" w:rsidRPr="00A8294C" w:rsidRDefault="00922E35" w:rsidP="0049349F">
      <w:pPr>
        <w:pStyle w:val="NormalWeb"/>
        <w:shd w:val="clear" w:color="auto" w:fill="FFFFFF"/>
        <w:spacing w:before="0" w:beforeAutospacing="0" w:after="0" w:afterAutospacing="0" w:line="360" w:lineRule="auto"/>
        <w:ind w:firstLine="708"/>
        <w:jc w:val="both"/>
        <w:textAlignment w:val="baseline"/>
      </w:pPr>
      <w:r w:rsidRPr="00A8294C">
        <w:t>Pentru a mări efectul expunerii povestirii, educatoarea poate folosi o serie de mijloace intuitive cum ar fi: diafilmul, siluetele, machetele, ilustraţiile divers colorate, etc.</w:t>
      </w:r>
    </w:p>
    <w:p w14:paraId="0ED0DE9F" w14:textId="77777777" w:rsidR="00922E35" w:rsidRPr="00A8294C" w:rsidRDefault="00922E35" w:rsidP="0049349F">
      <w:pPr>
        <w:pStyle w:val="NormalWeb"/>
        <w:shd w:val="clear" w:color="auto" w:fill="FFFFFF"/>
        <w:spacing w:before="0" w:beforeAutospacing="0" w:after="0" w:afterAutospacing="0" w:line="360" w:lineRule="auto"/>
        <w:ind w:firstLine="708"/>
        <w:jc w:val="both"/>
        <w:textAlignment w:val="baseline"/>
      </w:pPr>
      <w:r w:rsidRPr="00A8294C">
        <w:t xml:space="preserve">Poveştile furnizează copiilor cunoştinţe privitoare la cele mai variate aspecte de viaţă şi domenii de activitate, îi familiarizează cu natura înconjurătoare. </w:t>
      </w:r>
    </w:p>
    <w:p w14:paraId="72608384" w14:textId="77777777" w:rsidR="00D53474" w:rsidRDefault="00D53474" w:rsidP="0049349F">
      <w:pPr>
        <w:spacing w:line="360" w:lineRule="auto"/>
        <w:ind w:left="720"/>
        <w:jc w:val="both"/>
        <w:rPr>
          <w:rFonts w:ascii="Times New Roman" w:hAnsi="Times New Roman" w:cs="Times New Roman"/>
          <w:sz w:val="24"/>
          <w:szCs w:val="24"/>
          <w:lang w:val="ro-RO"/>
        </w:rPr>
      </w:pPr>
    </w:p>
    <w:p w14:paraId="1B272186" w14:textId="77777777" w:rsidR="00D53474" w:rsidRDefault="00D53474" w:rsidP="00D53474">
      <w:pPr>
        <w:ind w:left="720"/>
        <w:rPr>
          <w:rFonts w:ascii="Times New Roman" w:hAnsi="Times New Roman" w:cs="Times New Roman"/>
          <w:sz w:val="24"/>
          <w:szCs w:val="24"/>
          <w:lang w:val="ro-RO"/>
        </w:rPr>
      </w:pPr>
    </w:p>
    <w:p w14:paraId="09EFC53E" w14:textId="3E35E849" w:rsidR="00922E35" w:rsidRDefault="00D53474" w:rsidP="00922E35">
      <w:pPr>
        <w:pStyle w:val="Listparagraf"/>
        <w:numPr>
          <w:ilvl w:val="0"/>
          <w:numId w:val="3"/>
        </w:numPr>
        <w:rPr>
          <w:rFonts w:ascii="Times New Roman" w:hAnsi="Times New Roman" w:cs="Times New Roman"/>
          <w:sz w:val="24"/>
          <w:szCs w:val="24"/>
        </w:rPr>
      </w:pPr>
      <w:r w:rsidRPr="00D53474">
        <w:rPr>
          <w:rFonts w:ascii="Times New Roman" w:hAnsi="Times New Roman" w:cs="Times New Roman"/>
          <w:sz w:val="24"/>
          <w:szCs w:val="24"/>
        </w:rPr>
        <w:t>Bibliografie:</w:t>
      </w:r>
    </w:p>
    <w:p w14:paraId="35C976F1" w14:textId="77777777" w:rsidR="00B056D7" w:rsidRPr="00B056D7" w:rsidRDefault="00B056D7" w:rsidP="00B056D7">
      <w:pPr>
        <w:pStyle w:val="Listparagraf"/>
        <w:ind w:left="502"/>
        <w:rPr>
          <w:rFonts w:ascii="Times New Roman" w:hAnsi="Times New Roman" w:cs="Times New Roman"/>
          <w:sz w:val="24"/>
          <w:szCs w:val="24"/>
        </w:rPr>
      </w:pPr>
    </w:p>
    <w:p w14:paraId="5C864EB1" w14:textId="77777777" w:rsidR="00922E35" w:rsidRPr="00A8294C" w:rsidRDefault="00922E35" w:rsidP="00922E35">
      <w:pPr>
        <w:pStyle w:val="Listparagraf"/>
        <w:spacing w:after="120" w:line="360" w:lineRule="auto"/>
        <w:ind w:left="0"/>
        <w:jc w:val="both"/>
        <w:rPr>
          <w:rFonts w:ascii="Times New Roman" w:hAnsi="Times New Roman" w:cs="Times New Roman"/>
          <w:sz w:val="24"/>
          <w:szCs w:val="24"/>
          <w:lang w:val="it-IT"/>
        </w:rPr>
      </w:pPr>
      <w:r w:rsidRPr="00A8294C">
        <w:rPr>
          <w:rFonts w:ascii="Times New Roman" w:hAnsi="Times New Roman" w:cs="Times New Roman"/>
          <w:bCs/>
          <w:sz w:val="24"/>
          <w:szCs w:val="24"/>
          <w:lang w:val="it-IT"/>
        </w:rPr>
        <w:t>● Negrilă, Iulian (</w:t>
      </w:r>
      <w:r w:rsidRPr="00A8294C">
        <w:rPr>
          <w:rFonts w:ascii="Times New Roman" w:hAnsi="Times New Roman" w:cs="Times New Roman"/>
          <w:sz w:val="24"/>
          <w:szCs w:val="24"/>
          <w:lang w:val="it-IT"/>
        </w:rPr>
        <w:t xml:space="preserve">1996) </w:t>
      </w:r>
      <w:r w:rsidRPr="00A8294C">
        <w:rPr>
          <w:rFonts w:ascii="Times New Roman" w:hAnsi="Times New Roman" w:cs="Times New Roman"/>
          <w:i/>
          <w:iCs/>
          <w:sz w:val="24"/>
          <w:szCs w:val="24"/>
          <w:lang w:val="it-IT"/>
        </w:rPr>
        <w:t xml:space="preserve">Literatura pentru copii, </w:t>
      </w:r>
      <w:r w:rsidRPr="00A8294C">
        <w:rPr>
          <w:rFonts w:ascii="Times New Roman" w:hAnsi="Times New Roman" w:cs="Times New Roman"/>
          <w:sz w:val="24"/>
          <w:szCs w:val="24"/>
          <w:lang w:val="it-IT"/>
        </w:rPr>
        <w:t>Editura Multimedia, Arad;</w:t>
      </w:r>
    </w:p>
    <w:p w14:paraId="2785D623" w14:textId="77777777" w:rsidR="00922E35" w:rsidRPr="00A8294C" w:rsidRDefault="00922E35" w:rsidP="00922E35">
      <w:pPr>
        <w:pStyle w:val="Listparagraf"/>
        <w:spacing w:after="0" w:line="360" w:lineRule="auto"/>
        <w:ind w:left="0"/>
        <w:jc w:val="both"/>
        <w:rPr>
          <w:rFonts w:ascii="Times New Roman" w:hAnsi="Times New Roman" w:cs="Times New Roman"/>
          <w:sz w:val="24"/>
          <w:szCs w:val="24"/>
          <w:lang w:val="it-IT"/>
        </w:rPr>
      </w:pPr>
      <w:r w:rsidRPr="00A8294C">
        <w:rPr>
          <w:rFonts w:ascii="Times New Roman" w:hAnsi="Times New Roman" w:cs="Times New Roman"/>
          <w:bCs/>
          <w:sz w:val="24"/>
          <w:szCs w:val="24"/>
          <w:lang w:val="it-IT"/>
        </w:rPr>
        <w:t>● Niculescu, Rodica</w:t>
      </w:r>
      <w:r w:rsidRPr="00A8294C">
        <w:rPr>
          <w:rFonts w:ascii="Times New Roman" w:hAnsi="Times New Roman" w:cs="Times New Roman"/>
          <w:b/>
          <w:bCs/>
          <w:sz w:val="24"/>
          <w:szCs w:val="24"/>
          <w:lang w:val="it-IT"/>
        </w:rPr>
        <w:t xml:space="preserve">  (</w:t>
      </w:r>
      <w:r w:rsidRPr="00A8294C">
        <w:rPr>
          <w:rFonts w:ascii="Times New Roman" w:hAnsi="Times New Roman" w:cs="Times New Roman"/>
          <w:sz w:val="24"/>
          <w:szCs w:val="24"/>
          <w:lang w:val="it-IT"/>
        </w:rPr>
        <w:t xml:space="preserve">1999) </w:t>
      </w:r>
      <w:r w:rsidRPr="00A8294C">
        <w:rPr>
          <w:rFonts w:ascii="Times New Roman" w:hAnsi="Times New Roman" w:cs="Times New Roman"/>
          <w:i/>
          <w:iCs/>
          <w:sz w:val="24"/>
          <w:szCs w:val="24"/>
          <w:lang w:val="it-IT"/>
        </w:rPr>
        <w:t xml:space="preserve">Pedagogie preşcolară, </w:t>
      </w:r>
      <w:r w:rsidRPr="00A8294C">
        <w:rPr>
          <w:rFonts w:ascii="Times New Roman" w:hAnsi="Times New Roman" w:cs="Times New Roman"/>
          <w:sz w:val="24"/>
          <w:szCs w:val="24"/>
          <w:lang w:val="it-IT"/>
        </w:rPr>
        <w:t>Ed. Pro Humanitate, Bucureşti;</w:t>
      </w:r>
    </w:p>
    <w:p w14:paraId="04877AFF" w14:textId="77777777" w:rsidR="00922E35" w:rsidRPr="00922E35" w:rsidRDefault="00922E35" w:rsidP="00922E35">
      <w:pPr>
        <w:rPr>
          <w:rFonts w:ascii="Times New Roman" w:hAnsi="Times New Roman" w:cs="Times New Roman"/>
          <w:sz w:val="24"/>
          <w:szCs w:val="24"/>
          <w:lang w:val="ro-RO"/>
        </w:rPr>
      </w:pPr>
    </w:p>
    <w:sectPr w:rsidR="00922E35" w:rsidRPr="00922E35" w:rsidSect="00F26609">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5F3096E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487069931" o:spid="_x0000_i1025" type="#_x0000_t75" style="width:12pt;height:12pt;visibility:visible;mso-wrap-style:square">
            <v:imagedata r:id="rId1" o:title=""/>
          </v:shape>
        </w:pict>
      </mc:Choice>
      <mc:Fallback>
        <w:drawing>
          <wp:inline distT="0" distB="0" distL="0" distR="0" wp14:anchorId="7AC38045" wp14:editId="391CE295">
            <wp:extent cx="152400" cy="152400"/>
            <wp:effectExtent l="0" t="0" r="0" b="0"/>
            <wp:docPr id="487069931" name="Imagine 487069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mc:Fallback>
    </mc:AlternateContent>
  </w:numPicBullet>
  <w:abstractNum w:abstractNumId="0" w15:restartNumberingAfterBreak="0">
    <w:nsid w:val="0A093346"/>
    <w:multiLevelType w:val="hybridMultilevel"/>
    <w:tmpl w:val="968870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1033F3C"/>
    <w:multiLevelType w:val="hybridMultilevel"/>
    <w:tmpl w:val="304A0F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7FA160E"/>
    <w:multiLevelType w:val="hybridMultilevel"/>
    <w:tmpl w:val="BC6AAA62"/>
    <w:lvl w:ilvl="0" w:tplc="04090007">
      <w:start w:val="1"/>
      <w:numFmt w:val="bullet"/>
      <w:lvlText w:val=""/>
      <w:lvlPicBulletId w:val="0"/>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16cid:durableId="811679886">
    <w:abstractNumId w:val="1"/>
  </w:num>
  <w:num w:numId="2" w16cid:durableId="53547273">
    <w:abstractNumId w:val="0"/>
  </w:num>
  <w:num w:numId="3" w16cid:durableId="754522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F3B"/>
    <w:rsid w:val="000B2694"/>
    <w:rsid w:val="000E0522"/>
    <w:rsid w:val="00117D04"/>
    <w:rsid w:val="00144D3E"/>
    <w:rsid w:val="00166B75"/>
    <w:rsid w:val="001D204A"/>
    <w:rsid w:val="00382CAD"/>
    <w:rsid w:val="00397DEA"/>
    <w:rsid w:val="003D28A8"/>
    <w:rsid w:val="0049349F"/>
    <w:rsid w:val="005524E9"/>
    <w:rsid w:val="00737D7B"/>
    <w:rsid w:val="00757698"/>
    <w:rsid w:val="00842F34"/>
    <w:rsid w:val="00922E35"/>
    <w:rsid w:val="00937BDE"/>
    <w:rsid w:val="00B056D7"/>
    <w:rsid w:val="00BA4441"/>
    <w:rsid w:val="00C65780"/>
    <w:rsid w:val="00CC23A3"/>
    <w:rsid w:val="00CE0482"/>
    <w:rsid w:val="00D53474"/>
    <w:rsid w:val="00D70A73"/>
    <w:rsid w:val="00F26609"/>
    <w:rsid w:val="00FD4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FEBDC"/>
  <w15:chartTrackingRefBased/>
  <w15:docId w15:val="{4386D96A-7E72-4EBE-AE99-91156B3CD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922E35"/>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apple-converted-space">
    <w:name w:val="apple-converted-space"/>
    <w:basedOn w:val="Fontdeparagrafimplicit"/>
    <w:rsid w:val="00922E35"/>
  </w:style>
  <w:style w:type="paragraph" w:styleId="Listparagraf">
    <w:name w:val="List Paragraph"/>
    <w:basedOn w:val="Normal"/>
    <w:uiPriority w:val="99"/>
    <w:qFormat/>
    <w:rsid w:val="00922E35"/>
    <w:pPr>
      <w:spacing w:after="200" w:line="276" w:lineRule="auto"/>
      <w:ind w:left="720"/>
      <w:contextualSpacing/>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1043</Words>
  <Characters>6055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dc:creator>
  <cp:keywords/>
  <dc:description/>
  <cp:lastModifiedBy>Marilena Dobre</cp:lastModifiedBy>
  <cp:revision>2</cp:revision>
  <dcterms:created xsi:type="dcterms:W3CDTF">2024-07-19T18:28:00Z</dcterms:created>
  <dcterms:modified xsi:type="dcterms:W3CDTF">2024-07-19T18:28:00Z</dcterms:modified>
</cp:coreProperties>
</file>