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509FC2" w14:textId="631424FE" w:rsidR="00B4158D" w:rsidRPr="00B4158D" w:rsidRDefault="00B4158D" w:rsidP="00B4158D">
      <w:pPr>
        <w:spacing w:after="0" w:line="240" w:lineRule="auto"/>
        <w:rPr>
          <w:rFonts w:ascii="Times New Roman" w:eastAsia="Times New Roman" w:hAnsi="Times New Roman" w:cs="Times New Roman"/>
          <w:i/>
          <w:noProof/>
          <w:sz w:val="26"/>
          <w:szCs w:val="24"/>
          <w:lang w:val="en-US"/>
        </w:rPr>
      </w:pPr>
      <w:bookmarkStart w:id="0" w:name="_Hlk140668484"/>
      <w:r w:rsidRPr="00B4158D"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  <w:t xml:space="preserve">Numele </w:t>
      </w:r>
      <w:r w:rsidRPr="00B4158D">
        <w:rPr>
          <w:rFonts w:ascii="Times New Roman" w:eastAsia="Times New Roman" w:hAnsi="Times New Roman" w:cs="Times New Roman"/>
          <w:i/>
          <w:noProof/>
          <w:sz w:val="20"/>
          <w:szCs w:val="24"/>
          <w:lang w:val="en-US"/>
        </w:rPr>
        <w:t xml:space="preserve">__________________                         </w:t>
      </w:r>
      <w:r w:rsidRPr="00B4158D">
        <w:rPr>
          <w:rFonts w:ascii="Times New Roman" w:eastAsia="Times New Roman" w:hAnsi="Times New Roman" w:cs="Times New Roman"/>
          <w:i/>
          <w:noProof/>
          <w:sz w:val="20"/>
          <w:szCs w:val="24"/>
          <w:lang w:val="en-US"/>
        </w:rPr>
        <w:tab/>
      </w:r>
      <w:r w:rsidRPr="00B4158D">
        <w:rPr>
          <w:rFonts w:ascii="Times New Roman" w:eastAsia="Times New Roman" w:hAnsi="Times New Roman" w:cs="Times New Roman"/>
          <w:i/>
          <w:noProof/>
          <w:sz w:val="20"/>
          <w:szCs w:val="24"/>
          <w:lang w:val="en-US"/>
        </w:rPr>
        <w:tab/>
      </w:r>
      <w:r w:rsidRPr="00B4158D">
        <w:rPr>
          <w:rFonts w:ascii="Times New Roman" w:eastAsia="Times New Roman" w:hAnsi="Times New Roman" w:cs="Times New Roman"/>
          <w:i/>
          <w:noProof/>
          <w:sz w:val="20"/>
          <w:szCs w:val="24"/>
          <w:lang w:val="en-US"/>
        </w:rPr>
        <w:tab/>
      </w:r>
      <w:r w:rsidRPr="00B4158D">
        <w:rPr>
          <w:rFonts w:ascii="Times New Roman" w:eastAsia="Times New Roman" w:hAnsi="Times New Roman" w:cs="Times New Roman"/>
          <w:i/>
          <w:noProof/>
          <w:sz w:val="20"/>
          <w:szCs w:val="24"/>
          <w:lang w:val="en-US"/>
        </w:rPr>
        <w:tab/>
      </w:r>
      <w:r w:rsidRPr="00B4158D">
        <w:rPr>
          <w:rFonts w:ascii="Times New Roman" w:eastAsia="Times New Roman" w:hAnsi="Times New Roman" w:cs="Times New Roman"/>
          <w:i/>
          <w:noProof/>
          <w:sz w:val="20"/>
          <w:szCs w:val="24"/>
          <w:lang w:val="en-US"/>
        </w:rPr>
        <w:tab/>
      </w:r>
      <w:r w:rsidRPr="00B4158D">
        <w:rPr>
          <w:rFonts w:ascii="Times New Roman" w:eastAsia="Times New Roman" w:hAnsi="Times New Roman" w:cs="Times New Roman"/>
          <w:i/>
          <w:noProof/>
          <w:sz w:val="20"/>
          <w:szCs w:val="24"/>
          <w:lang w:val="en-US"/>
        </w:rPr>
        <w:tab/>
      </w:r>
      <w:r w:rsidRPr="00B4158D">
        <w:rPr>
          <w:rFonts w:ascii="Times New Roman" w:eastAsia="Times New Roman" w:hAnsi="Times New Roman" w:cs="Times New Roman"/>
          <w:i/>
          <w:noProof/>
          <w:sz w:val="26"/>
          <w:szCs w:val="24"/>
          <w:lang w:val="en-US"/>
        </w:rPr>
        <w:t xml:space="preserve"> … </w:t>
      </w:r>
      <w:r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  <w:t xml:space="preserve">iunie </w:t>
      </w:r>
      <w:r w:rsidRPr="00B4158D"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  <w:t>202</w:t>
      </w:r>
      <w:r>
        <w:rPr>
          <w:rFonts w:ascii="Times New Roman" w:eastAsia="Times New Roman" w:hAnsi="Times New Roman" w:cs="Times New Roman"/>
          <w:i/>
          <w:noProof/>
          <w:sz w:val="24"/>
          <w:szCs w:val="24"/>
          <w:lang w:val="en-US"/>
        </w:rPr>
        <w:t>4</w:t>
      </w:r>
    </w:p>
    <w:p w14:paraId="5F0DD30E" w14:textId="192E9BDC" w:rsidR="00B4158D" w:rsidRPr="00B4158D" w:rsidRDefault="002945E6" w:rsidP="00B4158D">
      <w:pPr>
        <w:spacing w:after="0" w:line="240" w:lineRule="auto"/>
        <w:rPr>
          <w:rFonts w:ascii="Times New Roman" w:eastAsia="Times New Roman" w:hAnsi="Times New Roman" w:cs="Times New Roman"/>
          <w:i/>
          <w:noProof/>
          <w:sz w:val="24"/>
          <w:lang w:val="en-US"/>
        </w:rPr>
      </w:pPr>
      <w:r w:rsidRPr="00B4158D">
        <w:rPr>
          <w:rFonts w:ascii="Times" w:eastAsia="Times New Roman" w:hAnsi="Times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44CBF0" wp14:editId="481E5E44">
                <wp:simplePos x="0" y="0"/>
                <wp:positionH relativeFrom="column">
                  <wp:posOffset>454025</wp:posOffset>
                </wp:positionH>
                <wp:positionV relativeFrom="paragraph">
                  <wp:posOffset>148590</wp:posOffset>
                </wp:positionV>
                <wp:extent cx="1047750" cy="628650"/>
                <wp:effectExtent l="8890" t="8890" r="10160" b="10160"/>
                <wp:wrapNone/>
                <wp:docPr id="1" name="Oval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0" cy="6286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DEB6F4D" id="Oval 1" o:spid="_x0000_s1026" style="position:absolute;margin-left:35.75pt;margin-top:11.7pt;width:82.5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"/>
            </w:pict>
          </mc:Fallback>
        </mc:AlternateContent>
      </w:r>
      <w:r w:rsidR="00B4158D" w:rsidRPr="00B4158D">
        <w:rPr>
          <w:rFonts w:ascii="Times New Roman" w:eastAsia="Times New Roman" w:hAnsi="Times New Roman" w:cs="Times New Roman"/>
          <w:i/>
          <w:noProof/>
          <w:sz w:val="24"/>
          <w:lang w:val="en-US"/>
        </w:rPr>
        <w:t xml:space="preserve"> Calificativ:</w:t>
      </w:r>
    </w:p>
    <w:p w14:paraId="3066AA69" w14:textId="70BCE1C8" w:rsidR="00B4158D" w:rsidRPr="00B4158D" w:rsidRDefault="00B4158D" w:rsidP="00B4158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highlight w:val="green"/>
          <w:lang w:val="en-US"/>
        </w:rPr>
      </w:pPr>
      <w:r w:rsidRPr="00B4158D">
        <w:rPr>
          <w:rFonts w:ascii="Times New Roman" w:eastAsia="Times New Roman" w:hAnsi="Times New Roman" w:cs="Times New Roman"/>
          <w:i/>
          <w:noProof/>
          <w:sz w:val="26"/>
          <w:szCs w:val="24"/>
          <w:lang w:val="en-US"/>
        </w:rPr>
        <w:t xml:space="preserve">       </w:t>
      </w:r>
      <w:r>
        <w:rPr>
          <w:rFonts w:ascii="Times New Roman" w:eastAsia="Times New Roman" w:hAnsi="Times New Roman" w:cs="Times New Roman"/>
          <w:i/>
          <w:noProof/>
          <w:sz w:val="26"/>
          <w:szCs w:val="24"/>
          <w:highlight w:val="green"/>
          <w:lang w:val="en-US"/>
        </w:rPr>
        <w:t>Matematică și explorarea mediului</w:t>
      </w:r>
    </w:p>
    <w:p w14:paraId="6DA44E51" w14:textId="2C71504A" w:rsidR="00B4158D" w:rsidRPr="00B4158D" w:rsidRDefault="00B4158D" w:rsidP="00B4158D">
      <w:pPr>
        <w:spacing w:after="0" w:line="340" w:lineRule="exact"/>
        <w:ind w:firstLine="720"/>
        <w:jc w:val="center"/>
        <w:rPr>
          <w:rFonts w:ascii="Times New Roman" w:eastAsia="Times New Roman" w:hAnsi="Times New Roman" w:cs="Times New Roman"/>
          <w:i/>
          <w:sz w:val="26"/>
          <w:szCs w:val="24"/>
          <w:lang w:val="en-US"/>
        </w:rPr>
      </w:pPr>
      <w:r w:rsidRPr="00B4158D">
        <w:rPr>
          <w:rFonts w:ascii="Times New Roman" w:eastAsia="Times New Roman" w:hAnsi="Times New Roman" w:cs="Times New Roman"/>
          <w:i/>
          <w:sz w:val="26"/>
          <w:szCs w:val="24"/>
          <w:highlight w:val="green"/>
          <w:lang w:val="en-US"/>
        </w:rPr>
        <w:t xml:space="preserve">Test de evaluare </w:t>
      </w:r>
      <w:r>
        <w:rPr>
          <w:rFonts w:ascii="Times New Roman" w:eastAsia="Times New Roman" w:hAnsi="Times New Roman" w:cs="Times New Roman"/>
          <w:i/>
          <w:sz w:val="26"/>
          <w:szCs w:val="24"/>
          <w:highlight w:val="green"/>
          <w:lang w:val="en-US"/>
        </w:rPr>
        <w:t>finală</w:t>
      </w:r>
      <w:r w:rsidRPr="00B4158D">
        <w:rPr>
          <w:rFonts w:ascii="Times New Roman" w:eastAsia="Times New Roman" w:hAnsi="Times New Roman" w:cs="Times New Roman"/>
          <w:i/>
          <w:sz w:val="26"/>
          <w:szCs w:val="24"/>
          <w:highlight w:val="green"/>
          <w:lang w:val="en-US"/>
        </w:rPr>
        <w:t>,  clasa a II-a</w:t>
      </w:r>
    </w:p>
    <w:bookmarkEnd w:id="0"/>
    <w:p w14:paraId="535D60E7" w14:textId="77777777" w:rsidR="00B4158D" w:rsidRPr="00B4158D" w:rsidRDefault="00B4158D" w:rsidP="00B4158D">
      <w:pPr>
        <w:spacing w:after="0" w:line="340" w:lineRule="exact"/>
        <w:ind w:firstLine="720"/>
        <w:jc w:val="center"/>
        <w:rPr>
          <w:rFonts w:ascii="Times" w:eastAsia="Times New Roman" w:hAnsi="Times" w:cs="Times New Roman"/>
          <w:i/>
          <w:sz w:val="26"/>
          <w:szCs w:val="24"/>
          <w:lang w:val="en-US"/>
        </w:rPr>
      </w:pPr>
    </w:p>
    <w:p w14:paraId="5645BE51" w14:textId="50133124" w:rsidR="00016822" w:rsidRDefault="00016822">
      <w:pPr>
        <w:rPr>
          <w:rFonts w:ascii="Times New Roman" w:hAnsi="Times New Roman" w:cs="Times New Roman"/>
          <w:sz w:val="24"/>
          <w:szCs w:val="24"/>
        </w:rPr>
      </w:pPr>
    </w:p>
    <w:p w14:paraId="0B511523" w14:textId="7A0B5913" w:rsidR="002945E6" w:rsidRPr="002945E6" w:rsidRDefault="002945E6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945E6">
        <w:rPr>
          <w:rFonts w:ascii="Times New Roman" w:hAnsi="Times New Roman" w:cs="Times New Roman"/>
          <w:b/>
          <w:bCs/>
          <w:i/>
          <w:iCs/>
          <w:sz w:val="24"/>
          <w:szCs w:val="24"/>
        </w:rPr>
        <w:t>1. Scrie cu litere  următoarele numere:</w:t>
      </w:r>
    </w:p>
    <w:p w14:paraId="2065202C" w14:textId="0C96C011" w:rsidR="002945E6" w:rsidRDefault="002945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327:.............................................................................................................</w:t>
      </w:r>
    </w:p>
    <w:p w14:paraId="0E52F35E" w14:textId="7DF4D3C7" w:rsidR="002945E6" w:rsidRDefault="002945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502:............................................................................................................</w:t>
      </w:r>
    </w:p>
    <w:p w14:paraId="346D6BC9" w14:textId="1DAC5664" w:rsidR="002945E6" w:rsidRDefault="002945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126:............................................................................................................</w:t>
      </w:r>
    </w:p>
    <w:p w14:paraId="777AFBBD" w14:textId="69E9EC51" w:rsidR="002945E6" w:rsidRDefault="002945E6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945E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2.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Compară următoarele perechi de numere:</w:t>
      </w:r>
    </w:p>
    <w:p w14:paraId="4E1BCD0C" w14:textId="25EA64A7" w:rsidR="002945E6" w:rsidRDefault="002945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212     221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341    314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109   901</w:t>
      </w:r>
    </w:p>
    <w:p w14:paraId="2C24315D" w14:textId="45ECFCA2" w:rsidR="002945E6" w:rsidRDefault="002945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65        56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472    724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811   118</w:t>
      </w:r>
    </w:p>
    <w:p w14:paraId="2FA4A426" w14:textId="6BC151F6" w:rsidR="002945E6" w:rsidRDefault="002945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648      628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716    717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993   339</w:t>
      </w:r>
    </w:p>
    <w:p w14:paraId="72724579" w14:textId="7F3A74B5" w:rsidR="00C41E41" w:rsidRDefault="00C41E41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3. </w:t>
      </w:r>
      <w:r w:rsidR="00F000A4">
        <w:rPr>
          <w:rFonts w:ascii="Times New Roman" w:hAnsi="Times New Roman" w:cs="Times New Roman"/>
          <w:b/>
          <w:bCs/>
          <w:i/>
          <w:iCs/>
          <w:sz w:val="24"/>
          <w:szCs w:val="24"/>
        </w:rPr>
        <w:t>Află numărul necunoscut:</w:t>
      </w:r>
    </w:p>
    <w:p w14:paraId="12F263CC" w14:textId="77777777" w:rsidR="00F000A4" w:rsidRDefault="00F000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a) </w:t>
      </w:r>
      <w:r>
        <w:rPr>
          <w:rFonts w:ascii="Times New Roman" w:hAnsi="Times New Roman" w:cs="Times New Roman"/>
          <w:sz w:val="24"/>
          <w:szCs w:val="24"/>
        </w:rPr>
        <w:t>325+a=412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>538-b=126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>5xc=30</w:t>
      </w:r>
    </w:p>
    <w:p w14:paraId="38627D8E" w14:textId="77777777" w:rsidR="00F000A4" w:rsidRDefault="00F000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</w:t>
      </w:r>
    </w:p>
    <w:p w14:paraId="3F9502C6" w14:textId="77777777" w:rsidR="00F000A4" w:rsidRDefault="00F000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</w:t>
      </w:r>
    </w:p>
    <w:p w14:paraId="63DF686B" w14:textId="77777777" w:rsidR="00F000A4" w:rsidRDefault="00F000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</w:t>
      </w:r>
    </w:p>
    <w:p w14:paraId="03A10302" w14:textId="1A7D9602" w:rsidR="009461C9" w:rsidRPr="009461C9" w:rsidRDefault="009461C9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4. Calculează:</w:t>
      </w:r>
    </w:p>
    <w:p w14:paraId="274295CC" w14:textId="77777777" w:rsidR="00C14592" w:rsidRDefault="00C14592" w:rsidP="00C14592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247+355=</w:t>
      </w:r>
      <w:r>
        <w:rPr>
          <w:rFonts w:ascii="Times New Roman" w:eastAsiaTheme="minorEastAsia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</w:rPr>
        <w:tab/>
        <w:t>471-156=</w:t>
      </w:r>
    </w:p>
    <w:p w14:paraId="6F61AE41" w14:textId="77777777" w:rsidR="00C14592" w:rsidRDefault="00C14592" w:rsidP="00C14592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178+233=</w:t>
      </w:r>
      <w:r>
        <w:rPr>
          <w:rFonts w:ascii="Times New Roman" w:eastAsiaTheme="minorEastAsia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</w:rPr>
        <w:tab/>
        <w:t>542-183=</w:t>
      </w:r>
    </w:p>
    <w:p w14:paraId="7F430FF1" w14:textId="77777777" w:rsidR="00C14592" w:rsidRDefault="00C14592" w:rsidP="00C14592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84+48=</w:t>
      </w:r>
      <w:r>
        <w:rPr>
          <w:rFonts w:ascii="Times New Roman" w:eastAsiaTheme="minorEastAsia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</w:rPr>
        <w:tab/>
      </w:r>
      <w:r>
        <w:rPr>
          <w:rFonts w:ascii="Times New Roman" w:eastAsiaTheme="minorEastAsia" w:hAnsi="Times New Roman" w:cs="Times New Roman"/>
          <w:sz w:val="28"/>
          <w:szCs w:val="28"/>
        </w:rPr>
        <w:tab/>
        <w:t>71-59=</w:t>
      </w:r>
    </w:p>
    <w:p w14:paraId="6AC29D6A" w14:textId="77777777" w:rsidR="00AB2F1C" w:rsidRDefault="00C14592" w:rsidP="00C14592">
      <w:pPr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</w:rPr>
      </w:pPr>
      <w:r w:rsidRPr="00C14592"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</w:rPr>
        <w:t>5. Rezolvă următoarea cerință:</w:t>
      </w:r>
    </w:p>
    <w:p w14:paraId="66312F1A" w14:textId="05B945F2" w:rsidR="00AB2F1C" w:rsidRDefault="00AB2F1C" w:rsidP="00AB2F1C">
      <w:pPr>
        <w:rPr>
          <w:rFonts w:ascii="Times New Roman" w:eastAsiaTheme="minorEastAsia" w:hAnsi="Times New Roman" w:cs="Times New Roman"/>
          <w:sz w:val="24"/>
          <w:szCs w:val="24"/>
          <w:u w:val="single"/>
        </w:rPr>
      </w:pPr>
      <w:r w:rsidRPr="00AB2F1C">
        <w:rPr>
          <w:rFonts w:ascii="Times New Roman" w:eastAsiaTheme="minorEastAsia" w:hAnsi="Times New Roman" w:cs="Times New Roman"/>
          <w:sz w:val="24"/>
          <w:szCs w:val="24"/>
          <w:u w:val="single"/>
        </w:rPr>
        <w:t xml:space="preserve">La </w:t>
      </w:r>
      <w:r w:rsidRPr="00D93E0B">
        <w:rPr>
          <w:rFonts w:ascii="Times New Roman" w:eastAsiaTheme="minorEastAsia" w:hAnsi="Times New Roman" w:cs="Times New Roman"/>
          <w:sz w:val="24"/>
          <w:szCs w:val="24"/>
          <w:u w:val="single"/>
        </w:rPr>
        <w:t>produsul</w:t>
      </w:r>
      <w:r w:rsidRPr="00AB2F1C">
        <w:rPr>
          <w:rFonts w:ascii="Times New Roman" w:eastAsiaTheme="minorEastAsia" w:hAnsi="Times New Roman" w:cs="Times New Roman"/>
          <w:sz w:val="24"/>
          <w:szCs w:val="24"/>
          <w:u w:val="single"/>
        </w:rPr>
        <w:t xml:space="preserve"> numerelor 8 si 7 adaugă </w:t>
      </w:r>
      <w:r w:rsidRPr="00D93E0B">
        <w:rPr>
          <w:rFonts w:ascii="Times New Roman" w:eastAsiaTheme="minorEastAsia" w:hAnsi="Times New Roman" w:cs="Times New Roman"/>
          <w:sz w:val="24"/>
          <w:szCs w:val="24"/>
          <w:u w:val="single"/>
        </w:rPr>
        <w:t>câtul</w:t>
      </w:r>
      <w:r w:rsidRPr="00AB2F1C">
        <w:rPr>
          <w:rFonts w:ascii="Times New Roman" w:eastAsiaTheme="minorEastAsia" w:hAnsi="Times New Roman" w:cs="Times New Roman"/>
          <w:sz w:val="24"/>
          <w:szCs w:val="24"/>
          <w:u w:val="single"/>
        </w:rPr>
        <w:t xml:space="preserve">  numerelor </w:t>
      </w:r>
      <w:r w:rsidRPr="00D93E0B">
        <w:rPr>
          <w:rFonts w:ascii="Times New Roman" w:eastAsiaTheme="minorEastAsia" w:hAnsi="Times New Roman" w:cs="Times New Roman"/>
          <w:sz w:val="24"/>
          <w:szCs w:val="24"/>
          <w:u w:val="single"/>
        </w:rPr>
        <w:t>63</w:t>
      </w:r>
      <w:r w:rsidRPr="00AB2F1C">
        <w:rPr>
          <w:rFonts w:ascii="Times New Roman" w:eastAsiaTheme="minorEastAsia" w:hAnsi="Times New Roman" w:cs="Times New Roman"/>
          <w:sz w:val="24"/>
          <w:szCs w:val="24"/>
          <w:u w:val="single"/>
        </w:rPr>
        <w:t xml:space="preserve"> și </w:t>
      </w:r>
      <w:r w:rsidRPr="00D93E0B">
        <w:rPr>
          <w:rFonts w:ascii="Times New Roman" w:eastAsiaTheme="minorEastAsia" w:hAnsi="Times New Roman" w:cs="Times New Roman"/>
          <w:sz w:val="24"/>
          <w:szCs w:val="24"/>
          <w:u w:val="single"/>
        </w:rPr>
        <w:t>7</w:t>
      </w:r>
      <w:r w:rsidRPr="00AB2F1C">
        <w:rPr>
          <w:rFonts w:ascii="Times New Roman" w:eastAsiaTheme="minorEastAsia" w:hAnsi="Times New Roman" w:cs="Times New Roman"/>
          <w:sz w:val="24"/>
          <w:szCs w:val="24"/>
          <w:u w:val="single"/>
        </w:rPr>
        <w:t>.</w:t>
      </w:r>
    </w:p>
    <w:p w14:paraId="2FBD1AAC" w14:textId="4361EFCC" w:rsidR="00D93E0B" w:rsidRPr="00D93E0B" w:rsidRDefault="00D93E0B" w:rsidP="00AB2F1C">
      <w:pPr>
        <w:rPr>
          <w:rFonts w:ascii="Times New Roman" w:eastAsiaTheme="minorEastAsia" w:hAnsi="Times New Roman" w:cs="Times New Roman"/>
          <w:sz w:val="24"/>
          <w:szCs w:val="24"/>
        </w:rPr>
      </w:pPr>
      <w:r w:rsidRPr="00D93E0B">
        <w:rPr>
          <w:rFonts w:ascii="Times New Roman" w:eastAsiaTheme="minorEastAsia" w:hAnsi="Times New Roman" w:cs="Times New Roman"/>
          <w:sz w:val="24"/>
          <w:szCs w:val="24"/>
        </w:rPr>
        <w:t>.......................................................................................................</w:t>
      </w:r>
    </w:p>
    <w:p w14:paraId="1F393C67" w14:textId="3D679BB1" w:rsidR="00D93E0B" w:rsidRDefault="00D93E0B" w:rsidP="00AB2F1C">
      <w:pPr>
        <w:rPr>
          <w:rFonts w:ascii="Times New Roman" w:eastAsiaTheme="minorEastAsia" w:hAnsi="Times New Roman" w:cs="Times New Roman"/>
          <w:sz w:val="24"/>
          <w:szCs w:val="24"/>
        </w:rPr>
      </w:pPr>
      <w:r w:rsidRPr="00D93E0B">
        <w:rPr>
          <w:rFonts w:ascii="Times New Roman" w:eastAsiaTheme="minorEastAsia" w:hAnsi="Times New Roman" w:cs="Times New Roman"/>
          <w:sz w:val="24"/>
          <w:szCs w:val="24"/>
        </w:rPr>
        <w:t>.......................................................................................................</w:t>
      </w:r>
    </w:p>
    <w:p w14:paraId="4ACCB775" w14:textId="25346E00" w:rsidR="008D6336" w:rsidRDefault="008D6336" w:rsidP="00AB2F1C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........................................................................................................</w:t>
      </w:r>
    </w:p>
    <w:p w14:paraId="676CB5C3" w14:textId="77777777" w:rsidR="008D6336" w:rsidRPr="00AB2F1C" w:rsidRDefault="008D6336" w:rsidP="00AB2F1C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69113943" w14:textId="77777777" w:rsidR="008D6336" w:rsidRDefault="00D93E0B" w:rsidP="00C14592">
      <w:pPr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</w:rPr>
        <w:lastRenderedPageBreak/>
        <w:t xml:space="preserve">6. </w:t>
      </w:r>
      <w:r w:rsidR="008D6336"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</w:rPr>
        <w:t>Efectuează următoarele calcule respectând ordinea efectuării operațiilor:</w:t>
      </w:r>
    </w:p>
    <w:p w14:paraId="00D9C502" w14:textId="5085E9C8" w:rsidR="008D6336" w:rsidRDefault="008D6336" w:rsidP="00C14592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231-4x8=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149+6x9=</w:t>
      </w:r>
    </w:p>
    <w:p w14:paraId="3C6685BB" w14:textId="2FC6D7D3" w:rsidR="008D6336" w:rsidRDefault="008D6336" w:rsidP="00C14592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...........................................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........................................................</w:t>
      </w:r>
    </w:p>
    <w:p w14:paraId="7A52955D" w14:textId="71687C10" w:rsidR="008D6336" w:rsidRDefault="008D6336" w:rsidP="00C14592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3x7+2x9=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7x5-2x6=</w:t>
      </w:r>
    </w:p>
    <w:p w14:paraId="506C777C" w14:textId="789034AD" w:rsidR="008D6336" w:rsidRDefault="008D6336" w:rsidP="00C14592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.............................................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.......................................................</w:t>
      </w:r>
    </w:p>
    <w:p w14:paraId="4F41BBC5" w14:textId="026F925F" w:rsidR="008D6336" w:rsidRDefault="008D6336" w:rsidP="00C14592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..............................................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.......................................................</w:t>
      </w:r>
    </w:p>
    <w:p w14:paraId="0D4EEC6E" w14:textId="761C7235" w:rsidR="008D6336" w:rsidRPr="008D6336" w:rsidRDefault="008D6336" w:rsidP="00C14592">
      <w:pPr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</w:rPr>
      </w:pPr>
      <w:r w:rsidRPr="008D6336"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</w:rPr>
        <w:t>7.</w:t>
      </w:r>
      <w:r w:rsidR="009A7CE1"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</w:rPr>
        <w:t xml:space="preserve"> Scrie fracția corespunzătoare următoarelor desene:</w:t>
      </w:r>
    </w:p>
    <w:p w14:paraId="0EFEE2DB" w14:textId="0AC511FD" w:rsidR="009A7CE1" w:rsidRPr="009A7CE1" w:rsidRDefault="009A7CE1" w:rsidP="009A7CE1">
      <w:pPr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</w:rPr>
      </w:pPr>
      <w:r w:rsidRPr="009A7CE1">
        <w:rPr>
          <w:rFonts w:ascii="Times New Roman" w:eastAsiaTheme="minorEastAsia" w:hAnsi="Times New Roman" w:cs="Times New Roman"/>
          <w:b/>
          <w:bCs/>
          <w:i/>
          <w:iCs/>
          <w:noProof/>
          <w:sz w:val="24"/>
          <w:szCs w:val="24"/>
        </w:rPr>
        <w:drawing>
          <wp:anchor distT="0" distB="0" distL="0" distR="0" simplePos="0" relativeHeight="251661312" behindDoc="1" locked="0" layoutInCell="1" allowOverlap="1" wp14:anchorId="0F2D1836" wp14:editId="61CCD99C">
            <wp:simplePos x="0" y="0"/>
            <wp:positionH relativeFrom="page">
              <wp:posOffset>1143000</wp:posOffset>
            </wp:positionH>
            <wp:positionV relativeFrom="paragraph">
              <wp:posOffset>259080</wp:posOffset>
            </wp:positionV>
            <wp:extent cx="892810" cy="892810"/>
            <wp:effectExtent l="0" t="0" r="2540" b="2540"/>
            <wp:wrapTopAndBottom/>
            <wp:docPr id="18" name="Imagine 18" descr="Free Fraction Clip Art with No Background - ClipartKey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8" descr="Free Fraction Clip Art with No Background - ClipartKey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89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7CE1">
        <w:rPr>
          <w:rFonts w:ascii="Times New Roman" w:eastAsiaTheme="minorEastAsia" w:hAnsi="Times New Roman" w:cs="Times New Roman"/>
          <w:b/>
          <w:bCs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00692D4" wp14:editId="23875E0C">
                <wp:simplePos x="0" y="0"/>
                <wp:positionH relativeFrom="page">
                  <wp:posOffset>2247900</wp:posOffset>
                </wp:positionH>
                <wp:positionV relativeFrom="paragraph">
                  <wp:posOffset>427990</wp:posOffset>
                </wp:positionV>
                <wp:extent cx="325120" cy="542925"/>
                <wp:effectExtent l="0" t="0" r="17780" b="28575"/>
                <wp:wrapTopAndBottom/>
                <wp:docPr id="17" name="Formă liberă: formă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5120" cy="542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5120" h="542925">
                              <a:moveTo>
                                <a:pt x="0" y="542544"/>
                              </a:moveTo>
                              <a:lnTo>
                                <a:pt x="324612" y="542544"/>
                              </a:lnTo>
                              <a:lnTo>
                                <a:pt x="324612" y="0"/>
                              </a:lnTo>
                              <a:lnTo>
                                <a:pt x="0" y="0"/>
                              </a:lnTo>
                              <a:lnTo>
                                <a:pt x="0" y="542544"/>
                              </a:lnTo>
                              <a:close/>
                            </a:path>
                          </a:pathLst>
                        </a:custGeom>
                        <a:ln w="12192">
                          <a:solidFill>
                            <a:srgbClr val="41709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D3E61E" id="Formă liberă: formă 17" o:spid="_x0000_s1026" style="position:absolute;margin-left:177pt;margin-top:33.7pt;width:25.6pt;height:42.7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5120,542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" path="m,542544r324612,l324612,,,,,542544xe" filled="f" strokecolor="#41709c" strokeweight=".96pt">
                <v:path arrowok="t"/>
                <w10:wrap type="topAndBottom" anchorx="page"/>
              </v:shape>
            </w:pict>
          </mc:Fallback>
        </mc:AlternateContent>
      </w:r>
      <w:r w:rsidRPr="009A7CE1">
        <w:rPr>
          <w:rFonts w:ascii="Times New Roman" w:eastAsiaTheme="minorEastAsia" w:hAnsi="Times New Roman" w:cs="Times New Roman"/>
          <w:b/>
          <w:bCs/>
          <w:i/>
          <w:iCs/>
          <w:noProof/>
          <w:sz w:val="24"/>
          <w:szCs w:val="24"/>
        </w:rPr>
        <w:drawing>
          <wp:anchor distT="0" distB="0" distL="0" distR="0" simplePos="0" relativeHeight="251663360" behindDoc="1" locked="0" layoutInCell="1" allowOverlap="1" wp14:anchorId="273BA63C" wp14:editId="08772254">
            <wp:simplePos x="0" y="0"/>
            <wp:positionH relativeFrom="page">
              <wp:posOffset>2965450</wp:posOffset>
            </wp:positionH>
            <wp:positionV relativeFrom="paragraph">
              <wp:posOffset>259080</wp:posOffset>
            </wp:positionV>
            <wp:extent cx="925830" cy="895350"/>
            <wp:effectExtent l="0" t="0" r="7620" b="0"/>
            <wp:wrapTopAndBottom/>
            <wp:docPr id="16" name="Imagine 16" descr="Fractions Lesson 2 - Lessons - Tes Teach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0" descr="Fractions Lesson 2 - Lessons - Tes Teach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7CE1">
        <w:rPr>
          <w:rFonts w:ascii="Times New Roman" w:eastAsiaTheme="minorEastAsia" w:hAnsi="Times New Roman" w:cs="Times New Roman"/>
          <w:b/>
          <w:bCs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6650FC2" wp14:editId="2BD32958">
                <wp:simplePos x="0" y="0"/>
                <wp:positionH relativeFrom="page">
                  <wp:posOffset>4161790</wp:posOffset>
                </wp:positionH>
                <wp:positionV relativeFrom="paragraph">
                  <wp:posOffset>407035</wp:posOffset>
                </wp:positionV>
                <wp:extent cx="325120" cy="542925"/>
                <wp:effectExtent l="0" t="0" r="17780" b="28575"/>
                <wp:wrapTopAndBottom/>
                <wp:docPr id="15" name="Formă liberă: formă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5120" cy="542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5120" h="542925">
                              <a:moveTo>
                                <a:pt x="0" y="542544"/>
                              </a:moveTo>
                              <a:lnTo>
                                <a:pt x="324612" y="542544"/>
                              </a:lnTo>
                              <a:lnTo>
                                <a:pt x="324612" y="0"/>
                              </a:lnTo>
                              <a:lnTo>
                                <a:pt x="0" y="0"/>
                              </a:lnTo>
                              <a:lnTo>
                                <a:pt x="0" y="542544"/>
                              </a:lnTo>
                              <a:close/>
                            </a:path>
                          </a:pathLst>
                        </a:custGeom>
                        <a:ln w="12192">
                          <a:solidFill>
                            <a:srgbClr val="41709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2308CA" id="Formă liberă: formă 15" o:spid="_x0000_s1026" style="position:absolute;margin-left:327.7pt;margin-top:32.05pt;width:25.6pt;height:42.75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5120,542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" path="m,542544r324612,l324612,,,,,542544xe" filled="f" strokecolor="#41709c" strokeweight=".96pt">
                <v:path arrowok="t"/>
                <w10:wrap type="topAndBottom" anchorx="page"/>
              </v:shape>
            </w:pict>
          </mc:Fallback>
        </mc:AlternateContent>
      </w:r>
      <w:r w:rsidRPr="009A7CE1">
        <w:rPr>
          <w:rFonts w:ascii="Times New Roman" w:eastAsiaTheme="minorEastAsia" w:hAnsi="Times New Roman" w:cs="Times New Roman"/>
          <w:b/>
          <w:bCs/>
          <w:i/>
          <w:iCs/>
          <w:noProof/>
          <w:sz w:val="24"/>
          <w:szCs w:val="24"/>
        </w:rPr>
        <w:drawing>
          <wp:anchor distT="0" distB="0" distL="0" distR="0" simplePos="0" relativeHeight="251665408" behindDoc="1" locked="0" layoutInCell="1" allowOverlap="1" wp14:anchorId="5E1A55A6" wp14:editId="784F7172">
            <wp:simplePos x="0" y="0"/>
            <wp:positionH relativeFrom="page">
              <wp:posOffset>4972685</wp:posOffset>
            </wp:positionH>
            <wp:positionV relativeFrom="paragraph">
              <wp:posOffset>220980</wp:posOffset>
            </wp:positionV>
            <wp:extent cx="932180" cy="933450"/>
            <wp:effectExtent l="0" t="0" r="1270" b="0"/>
            <wp:wrapTopAndBottom/>
            <wp:docPr id="14" name="Imagine 14" descr="Mixed numbers and fractions: how to convert from one to the oth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2" descr="Mixed numbers and fractions: how to convert from one to the other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18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7CE1">
        <w:rPr>
          <w:rFonts w:ascii="Times New Roman" w:eastAsiaTheme="minorEastAsia" w:hAnsi="Times New Roman" w:cs="Times New Roman"/>
          <w:b/>
          <w:bCs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354A8C8" wp14:editId="0C79A902">
                <wp:simplePos x="0" y="0"/>
                <wp:positionH relativeFrom="page">
                  <wp:posOffset>6125210</wp:posOffset>
                </wp:positionH>
                <wp:positionV relativeFrom="paragraph">
                  <wp:posOffset>403860</wp:posOffset>
                </wp:positionV>
                <wp:extent cx="323215" cy="542925"/>
                <wp:effectExtent l="0" t="0" r="19685" b="28575"/>
                <wp:wrapTopAndBottom/>
                <wp:docPr id="13" name="Formă liberă: formă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215" cy="542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215" h="542925">
                              <a:moveTo>
                                <a:pt x="0" y="542544"/>
                              </a:moveTo>
                              <a:lnTo>
                                <a:pt x="323088" y="542544"/>
                              </a:lnTo>
                              <a:lnTo>
                                <a:pt x="323088" y="0"/>
                              </a:lnTo>
                              <a:lnTo>
                                <a:pt x="0" y="0"/>
                              </a:lnTo>
                              <a:lnTo>
                                <a:pt x="0" y="542544"/>
                              </a:lnTo>
                              <a:close/>
                            </a:path>
                          </a:pathLst>
                        </a:custGeom>
                        <a:ln w="12192">
                          <a:solidFill>
                            <a:srgbClr val="41709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BF1EF1" id="Formă liberă: formă 13" o:spid="_x0000_s1026" style="position:absolute;margin-left:482.3pt;margin-top:31.8pt;width:25.45pt;height:42.75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3215,542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" path="m,542544r323088,l323088,,,,,542544xe" filled="f" strokecolor="#41709c" strokeweight=".96pt">
                <v:path arrowok="t"/>
                <w10:wrap type="topAndBottom" anchorx="page"/>
              </v:shape>
            </w:pict>
          </mc:Fallback>
        </mc:AlternateContent>
      </w:r>
      <w:r w:rsidRPr="009A7CE1">
        <w:rPr>
          <w:rFonts w:ascii="Times New Roman" w:eastAsiaTheme="minorEastAsia" w:hAnsi="Times New Roman" w:cs="Times New Roman"/>
          <w:b/>
          <w:bCs/>
          <w:i/>
          <w:iCs/>
          <w:noProof/>
          <w:sz w:val="24"/>
          <w:szCs w:val="24"/>
        </w:rPr>
        <w:drawing>
          <wp:anchor distT="0" distB="0" distL="0" distR="0" simplePos="0" relativeHeight="251667456" behindDoc="1" locked="0" layoutInCell="1" allowOverlap="1" wp14:anchorId="51DBD493" wp14:editId="0EA5C4AF">
            <wp:simplePos x="0" y="0"/>
            <wp:positionH relativeFrom="page">
              <wp:posOffset>1143000</wp:posOffset>
            </wp:positionH>
            <wp:positionV relativeFrom="paragraph">
              <wp:posOffset>1522095</wp:posOffset>
            </wp:positionV>
            <wp:extent cx="845185" cy="843915"/>
            <wp:effectExtent l="0" t="0" r="0" b="0"/>
            <wp:wrapTopAndBottom/>
            <wp:docPr id="12" name="Imagine 12" descr="Library of 3 4 fraction clip library png files ▻▻▻ Clipart Art 20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4" descr="Library of 3 4 fraction clip library png files ▻▻▻ Clipart Art 2019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185" cy="84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7CE1">
        <w:rPr>
          <w:rFonts w:ascii="Times New Roman" w:eastAsiaTheme="minorEastAsia" w:hAnsi="Times New Roman" w:cs="Times New Roman"/>
          <w:b/>
          <w:bCs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7976F606" wp14:editId="7AAAB5F5">
                <wp:simplePos x="0" y="0"/>
                <wp:positionH relativeFrom="page">
                  <wp:posOffset>2247900</wp:posOffset>
                </wp:positionH>
                <wp:positionV relativeFrom="paragraph">
                  <wp:posOffset>1692910</wp:posOffset>
                </wp:positionV>
                <wp:extent cx="325120" cy="542925"/>
                <wp:effectExtent l="0" t="0" r="17780" b="28575"/>
                <wp:wrapTopAndBottom/>
                <wp:docPr id="11" name="Formă liberă: formă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5120" cy="542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5120" h="542925">
                              <a:moveTo>
                                <a:pt x="0" y="542544"/>
                              </a:moveTo>
                              <a:lnTo>
                                <a:pt x="324612" y="542544"/>
                              </a:lnTo>
                              <a:lnTo>
                                <a:pt x="324612" y="0"/>
                              </a:lnTo>
                              <a:lnTo>
                                <a:pt x="0" y="0"/>
                              </a:lnTo>
                              <a:lnTo>
                                <a:pt x="0" y="542544"/>
                              </a:lnTo>
                              <a:close/>
                            </a:path>
                          </a:pathLst>
                        </a:custGeom>
                        <a:ln w="12192">
                          <a:solidFill>
                            <a:srgbClr val="41709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8B8F39" id="Formă liberă: formă 11" o:spid="_x0000_s1026" style="position:absolute;margin-left:177pt;margin-top:133.3pt;width:25.6pt;height:42.75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5120,542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" path="m,542544r324612,l324612,,,,,542544xe" filled="f" strokecolor="#41709c" strokeweight=".96pt">
                <v:path arrowok="t"/>
                <w10:wrap type="topAndBottom" anchorx="page"/>
              </v:shape>
            </w:pict>
          </mc:Fallback>
        </mc:AlternateContent>
      </w:r>
      <w:r w:rsidRPr="009A7CE1">
        <w:rPr>
          <w:rFonts w:ascii="Times New Roman" w:eastAsiaTheme="minorEastAsia" w:hAnsi="Times New Roman" w:cs="Times New Roman"/>
          <w:b/>
          <w:bCs/>
          <w:i/>
          <w:iCs/>
          <w:noProof/>
          <w:sz w:val="24"/>
          <w:szCs w:val="24"/>
        </w:rPr>
        <w:drawing>
          <wp:anchor distT="0" distB="0" distL="0" distR="0" simplePos="0" relativeHeight="251669504" behindDoc="1" locked="0" layoutInCell="1" allowOverlap="1" wp14:anchorId="63C93039" wp14:editId="0A78E652">
            <wp:simplePos x="0" y="0"/>
            <wp:positionH relativeFrom="page">
              <wp:posOffset>2978150</wp:posOffset>
            </wp:positionH>
            <wp:positionV relativeFrom="paragraph">
              <wp:posOffset>1506855</wp:posOffset>
            </wp:positionV>
            <wp:extent cx="869950" cy="868680"/>
            <wp:effectExtent l="0" t="0" r="6350" b="7620"/>
            <wp:wrapTopAndBottom/>
            <wp:docPr id="10" name="Imagine 10" descr="Fractions Lesson 2 - Lessons - Tes Teach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6" descr="Fractions Lesson 2 - Lessons - Tes Teach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7CE1">
        <w:rPr>
          <w:rFonts w:ascii="Times New Roman" w:eastAsiaTheme="minorEastAsia" w:hAnsi="Times New Roman" w:cs="Times New Roman"/>
          <w:b/>
          <w:bCs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384BF836" wp14:editId="52447056">
                <wp:simplePos x="0" y="0"/>
                <wp:positionH relativeFrom="page">
                  <wp:posOffset>4161790</wp:posOffset>
                </wp:positionH>
                <wp:positionV relativeFrom="paragraph">
                  <wp:posOffset>1648460</wp:posOffset>
                </wp:positionV>
                <wp:extent cx="325120" cy="542925"/>
                <wp:effectExtent l="0" t="0" r="17780" b="28575"/>
                <wp:wrapTopAndBottom/>
                <wp:docPr id="9" name="Formă liberă: formă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5120" cy="542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5120" h="542925">
                              <a:moveTo>
                                <a:pt x="0" y="542544"/>
                              </a:moveTo>
                              <a:lnTo>
                                <a:pt x="324612" y="542544"/>
                              </a:lnTo>
                              <a:lnTo>
                                <a:pt x="324612" y="0"/>
                              </a:lnTo>
                              <a:lnTo>
                                <a:pt x="0" y="0"/>
                              </a:lnTo>
                              <a:lnTo>
                                <a:pt x="0" y="542544"/>
                              </a:lnTo>
                              <a:close/>
                            </a:path>
                          </a:pathLst>
                        </a:custGeom>
                        <a:ln w="12192">
                          <a:solidFill>
                            <a:srgbClr val="41709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AB3DDF" id="Formă liberă: formă 9" o:spid="_x0000_s1026" style="position:absolute;margin-left:327.7pt;margin-top:129.8pt;width:25.6pt;height:42.75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5120,542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" path="m,542544r324612,l324612,,,,,542544xe" filled="f" strokecolor="#41709c" strokeweight=".96pt">
                <v:path arrowok="t"/>
                <w10:wrap type="topAndBottom" anchorx="page"/>
              </v:shape>
            </w:pict>
          </mc:Fallback>
        </mc:AlternateContent>
      </w:r>
      <w:r w:rsidRPr="009A7CE1">
        <w:rPr>
          <w:rFonts w:ascii="Times New Roman" w:eastAsiaTheme="minorEastAsia" w:hAnsi="Times New Roman" w:cs="Times New Roman"/>
          <w:b/>
          <w:bCs/>
          <w:i/>
          <w:iCs/>
          <w:noProof/>
          <w:sz w:val="24"/>
          <w:szCs w:val="24"/>
        </w:rPr>
        <w:drawing>
          <wp:anchor distT="0" distB="0" distL="0" distR="0" simplePos="0" relativeHeight="251671552" behindDoc="1" locked="0" layoutInCell="1" allowOverlap="1" wp14:anchorId="557E12F9" wp14:editId="0EAFF063">
            <wp:simplePos x="0" y="0"/>
            <wp:positionH relativeFrom="page">
              <wp:posOffset>5010785</wp:posOffset>
            </wp:positionH>
            <wp:positionV relativeFrom="paragraph">
              <wp:posOffset>1426210</wp:posOffset>
            </wp:positionV>
            <wp:extent cx="922020" cy="941705"/>
            <wp:effectExtent l="0" t="0" r="0" b="0"/>
            <wp:wrapTopAndBottom/>
            <wp:docPr id="8" name="Imagine 8" descr="Edupic Fractions Page - Circle Cut Into 8 Pieces Clipart - Full ..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8" descr="Edupic Fractions Page - Circle Cut Into 8 Pieces Clipart - Full ..."/>
                    <pic:cNvPicPr>
                      <a:picLocks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94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7CE1">
        <w:rPr>
          <w:rFonts w:ascii="Times New Roman" w:eastAsiaTheme="minorEastAsia" w:hAnsi="Times New Roman" w:cs="Times New Roman"/>
          <w:b/>
          <w:bCs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60AAAEC0" wp14:editId="21E5584A">
                <wp:simplePos x="0" y="0"/>
                <wp:positionH relativeFrom="page">
                  <wp:posOffset>6115685</wp:posOffset>
                </wp:positionH>
                <wp:positionV relativeFrom="paragraph">
                  <wp:posOffset>1587500</wp:posOffset>
                </wp:positionV>
                <wp:extent cx="323215" cy="542925"/>
                <wp:effectExtent l="0" t="0" r="19685" b="28575"/>
                <wp:wrapTopAndBottom/>
                <wp:docPr id="7" name="Formă liberă: formă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3215" cy="542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3215" h="542925">
                              <a:moveTo>
                                <a:pt x="0" y="542544"/>
                              </a:moveTo>
                              <a:lnTo>
                                <a:pt x="323088" y="542544"/>
                              </a:lnTo>
                              <a:lnTo>
                                <a:pt x="323088" y="0"/>
                              </a:lnTo>
                              <a:lnTo>
                                <a:pt x="0" y="0"/>
                              </a:lnTo>
                              <a:lnTo>
                                <a:pt x="0" y="542544"/>
                              </a:lnTo>
                              <a:close/>
                            </a:path>
                          </a:pathLst>
                        </a:custGeom>
                        <a:ln w="12192">
                          <a:solidFill>
                            <a:srgbClr val="41709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EAA608" id="Formă liberă: formă 7" o:spid="_x0000_s1026" style="position:absolute;margin-left:481.55pt;margin-top:125pt;width:25.45pt;height:42.75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3215,542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" path="m,542544r323088,l323088,,,,,542544xe" filled="f" strokecolor="#41709c" strokeweight=".96pt">
                <v:path arrowok="t"/>
                <w10:wrap type="topAndBottom" anchorx="page"/>
              </v:shape>
            </w:pict>
          </mc:Fallback>
        </mc:AlternateContent>
      </w:r>
    </w:p>
    <w:p w14:paraId="6D2EC77E" w14:textId="55D5A9A3" w:rsidR="00C14592" w:rsidRPr="00C14592" w:rsidRDefault="00C14592" w:rsidP="00C14592">
      <w:pPr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</w:rPr>
      </w:pPr>
      <w:r w:rsidRPr="00C14592"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</w:rPr>
        <w:br/>
      </w:r>
      <w:r w:rsidRPr="00C14592"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</w:rPr>
        <w:tab/>
      </w:r>
    </w:p>
    <w:p w14:paraId="10660F3E" w14:textId="73B1D6BC" w:rsidR="00C14592" w:rsidRDefault="00C14592" w:rsidP="009A7CE1">
      <w:pPr>
        <w:ind w:left="-180"/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</w:rPr>
      </w:pPr>
      <w:r w:rsidRPr="00C14592">
        <w:rPr>
          <w:rFonts w:ascii="Times New Roman" w:eastAsiaTheme="minorEastAsia" w:hAnsi="Times New Roman" w:cs="Times New Roman"/>
          <w:sz w:val="28"/>
          <w:szCs w:val="28"/>
        </w:rPr>
        <w:br/>
      </w:r>
      <w:r w:rsidRPr="00C14592">
        <w:rPr>
          <w:rFonts w:ascii="Times New Roman" w:eastAsiaTheme="minorEastAsia" w:hAnsi="Times New Roman" w:cs="Times New Roman"/>
          <w:sz w:val="28"/>
          <w:szCs w:val="28"/>
        </w:rPr>
        <w:tab/>
      </w:r>
      <w:r w:rsidR="009A7CE1"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</w:rPr>
        <w:t>8. Rezolvă următoarea problemă.</w:t>
      </w:r>
    </w:p>
    <w:p w14:paraId="0887D2E7" w14:textId="38116A9F" w:rsidR="009A7CE1" w:rsidRPr="009A7CE1" w:rsidRDefault="009A7CE1" w:rsidP="009A7CE1">
      <w:pPr>
        <w:ind w:left="-18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La un magazin s-au adus 5 kg de cireșe, căpșuni de 4 ori mai multe, zmeură s-a adus cu 4 kg mai mult decât căpșuni. Câte kg de fructe s-au adus în total?</w:t>
      </w:r>
    </w:p>
    <w:p w14:paraId="324CE021" w14:textId="09414D46" w:rsidR="009A7CE1" w:rsidRDefault="00C14592" w:rsidP="00C14592">
      <w:pPr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</w:rPr>
      </w:pPr>
      <w:r w:rsidRPr="00C14592">
        <w:rPr>
          <w:rFonts w:ascii="Times New Roman" w:eastAsiaTheme="minorEastAsia" w:hAnsi="Times New Roman" w:cs="Times New Roman"/>
          <w:sz w:val="28"/>
          <w:szCs w:val="28"/>
        </w:rPr>
        <w:br/>
      </w:r>
      <w:r w:rsidR="009A7CE1"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</w:rPr>
        <w:t>9. Unește corespunzător:</w:t>
      </w:r>
    </w:p>
    <w:p w14:paraId="293E208B" w14:textId="77777777" w:rsidR="001C0A19" w:rsidRDefault="001C0A19" w:rsidP="00C14592">
      <w:pPr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</w:rPr>
      </w:pPr>
    </w:p>
    <w:p w14:paraId="7F92FB96" w14:textId="2AE75F57" w:rsidR="001C0A19" w:rsidRDefault="001C0A19" w:rsidP="00C14592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Produs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Pr="001C0A19">
        <w:rPr>
          <w:rFonts w:ascii="Times New Roman" w:eastAsiaTheme="minorEastAsia" w:hAnsi="Times New Roman" w:cs="Times New Roman"/>
          <w:sz w:val="24"/>
          <w:szCs w:val="24"/>
        </w:rPr>
        <w:t>Instrument de măsură pentru lungime.</w:t>
      </w:r>
      <w:r w:rsidRPr="001C0A19">
        <w:rPr>
          <w:rFonts w:ascii="Times New Roman" w:eastAsiaTheme="minorEastAsia" w:hAnsi="Times New Roman" w:cs="Times New Roman"/>
          <w:sz w:val="24"/>
          <w:szCs w:val="24"/>
        </w:rPr>
        <w:tab/>
      </w:r>
    </w:p>
    <w:p w14:paraId="0B0C29B1" w14:textId="77777777" w:rsidR="001C0A19" w:rsidRDefault="001C0A19" w:rsidP="00C14592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Mamifere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Rezultatul înmulțirii.</w:t>
      </w:r>
    </w:p>
    <w:p w14:paraId="6DAEE483" w14:textId="0D3A1FD4" w:rsidR="001C0A19" w:rsidRDefault="001C0A19" w:rsidP="00C14592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Metrul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Pr="001C0A19">
        <w:rPr>
          <w:rFonts w:ascii="Times New Roman" w:eastAsiaTheme="minorEastAsia" w:hAnsi="Times New Roman" w:cs="Times New Roman"/>
          <w:sz w:val="24"/>
          <w:szCs w:val="24"/>
        </w:rPr>
        <w:t>Satelitul natural al Pământului.</w:t>
      </w:r>
    </w:p>
    <w:p w14:paraId="3F858B0D" w14:textId="77777777" w:rsidR="001C0A19" w:rsidRDefault="001C0A19" w:rsidP="00C14592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Sunetul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  <w:t>Este produs de obiectele sonore.</w:t>
      </w:r>
    </w:p>
    <w:p w14:paraId="4F5C1828" w14:textId="7BD3EBC5" w:rsidR="001C0A19" w:rsidRDefault="001C0A19" w:rsidP="001C0A19">
      <w:pPr>
        <w:rPr>
          <w:rFonts w:ascii="Times New Roman" w:eastAsiaTheme="minorEastAsia" w:hAnsi="Times New Roman" w:cs="Times New Roman"/>
          <w:sz w:val="24"/>
          <w:szCs w:val="24"/>
        </w:rPr>
      </w:pPr>
      <w:r w:rsidRPr="001C0A19">
        <w:rPr>
          <w:rFonts w:ascii="Times New Roman" w:eastAsiaTheme="minorEastAsia" w:hAnsi="Times New Roman" w:cs="Times New Roman"/>
          <w:sz w:val="24"/>
          <w:szCs w:val="24"/>
        </w:rPr>
        <w:t>Luna</w:t>
      </w:r>
      <w:r w:rsidRPr="001C0A19">
        <w:rPr>
          <w:rFonts w:ascii="Times New Roman" w:eastAsiaTheme="minorEastAsia" w:hAnsi="Times New Roman" w:cs="Times New Roman"/>
          <w:sz w:val="24"/>
          <w:szCs w:val="24"/>
        </w:rPr>
        <w:tab/>
      </w:r>
      <w:r w:rsidRPr="001C0A19">
        <w:rPr>
          <w:rFonts w:ascii="Times New Roman" w:eastAsiaTheme="minorEastAsia" w:hAnsi="Times New Roman" w:cs="Times New Roman"/>
          <w:sz w:val="24"/>
          <w:szCs w:val="24"/>
        </w:rPr>
        <w:tab/>
      </w:r>
      <w:r w:rsidRPr="001C0A19">
        <w:rPr>
          <w:rFonts w:ascii="Times New Roman" w:eastAsiaTheme="minorEastAsia" w:hAnsi="Times New Roman" w:cs="Times New Roman"/>
          <w:sz w:val="24"/>
          <w:szCs w:val="24"/>
        </w:rPr>
        <w:tab/>
        <w:t>Viețuitoare care nasc pui vii și pe care îi hrănesc cu lapte.</w:t>
      </w:r>
    </w:p>
    <w:p w14:paraId="0C08D616" w14:textId="77777777" w:rsidR="00160367" w:rsidRPr="001C0A19" w:rsidRDefault="00160367" w:rsidP="001C0A19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7CE95C7F" w14:textId="59013B6A" w:rsidR="00160367" w:rsidRPr="00160367" w:rsidRDefault="00160367" w:rsidP="00160367">
      <w:pPr>
        <w:rPr>
          <w:rFonts w:ascii="Times New Roman" w:eastAsiaTheme="minorEastAsia" w:hAnsi="Times New Roman" w:cs="Times New Roman"/>
          <w:i/>
          <w:iCs/>
          <w:sz w:val="28"/>
          <w:szCs w:val="28"/>
        </w:rPr>
      </w:pPr>
      <w:r w:rsidRPr="00160367">
        <w:rPr>
          <w:rFonts w:ascii="Times New Roman" w:eastAsiaTheme="minorEastAsia" w:hAnsi="Times New Roman" w:cs="Times New Roman"/>
          <w:b/>
          <w:i/>
          <w:iCs/>
          <w:sz w:val="28"/>
          <w:szCs w:val="28"/>
        </w:rPr>
        <w:lastRenderedPageBreak/>
        <w:t>1.</w:t>
      </w:r>
      <w:r>
        <w:rPr>
          <w:rFonts w:ascii="Times New Roman" w:eastAsiaTheme="minorEastAsia" w:hAnsi="Times New Roman" w:cs="Times New Roman"/>
          <w:b/>
          <w:i/>
          <w:iCs/>
          <w:sz w:val="28"/>
          <w:szCs w:val="28"/>
        </w:rPr>
        <w:t xml:space="preserve"> </w:t>
      </w:r>
      <w:r w:rsidRPr="00160367">
        <w:rPr>
          <w:rFonts w:ascii="Times New Roman" w:eastAsiaTheme="minorEastAsia" w:hAnsi="Times New Roman" w:cs="Times New Roman"/>
          <w:b/>
          <w:i/>
          <w:iCs/>
          <w:sz w:val="28"/>
          <w:szCs w:val="28"/>
        </w:rPr>
        <w:t>Competențe specifice:</w:t>
      </w:r>
    </w:p>
    <w:p w14:paraId="1F8E7C5C" w14:textId="6AE9C27B" w:rsidR="00160367" w:rsidRPr="00160367" w:rsidRDefault="00160367" w:rsidP="00160367">
      <w:pPr>
        <w:rPr>
          <w:rFonts w:ascii="Times New Roman" w:eastAsiaTheme="minorEastAsia" w:hAnsi="Times New Roman" w:cs="Times New Roman"/>
          <w:sz w:val="24"/>
          <w:szCs w:val="24"/>
        </w:rPr>
      </w:pPr>
      <w:r w:rsidRPr="00160367">
        <w:rPr>
          <w:rFonts w:ascii="Times New Roman" w:eastAsiaTheme="minorEastAsia" w:hAnsi="Times New Roman" w:cs="Times New Roman"/>
          <w:sz w:val="24"/>
          <w:szCs w:val="24"/>
        </w:rPr>
        <w:t xml:space="preserve">1.1. Scrierea, citirea </w:t>
      </w:r>
      <w:r>
        <w:rPr>
          <w:rFonts w:ascii="Times New Roman" w:eastAsiaTheme="minorEastAsia" w:hAnsi="Times New Roman" w:cs="Times New Roman"/>
          <w:sz w:val="24"/>
          <w:szCs w:val="24"/>
        </w:rPr>
        <w:t>ș</w:t>
      </w:r>
      <w:r w:rsidRPr="00160367">
        <w:rPr>
          <w:rFonts w:ascii="Times New Roman" w:eastAsiaTheme="minorEastAsia" w:hAnsi="Times New Roman" w:cs="Times New Roman"/>
          <w:sz w:val="24"/>
          <w:szCs w:val="24"/>
        </w:rPr>
        <w:t>i formarea numerelor până  la 1000;</w:t>
      </w:r>
    </w:p>
    <w:p w14:paraId="38459197" w14:textId="24D6E8F6" w:rsidR="00160367" w:rsidRPr="00160367" w:rsidRDefault="00160367" w:rsidP="00160367">
      <w:pPr>
        <w:rPr>
          <w:rFonts w:ascii="Times New Roman" w:eastAsiaTheme="minorEastAsia" w:hAnsi="Times New Roman" w:cs="Times New Roman"/>
          <w:sz w:val="24"/>
          <w:szCs w:val="24"/>
        </w:rPr>
      </w:pPr>
      <w:r w:rsidRPr="00160367">
        <w:rPr>
          <w:rFonts w:ascii="Times New Roman" w:eastAsiaTheme="minorEastAsia" w:hAnsi="Times New Roman" w:cs="Times New Roman"/>
          <w:sz w:val="24"/>
          <w:szCs w:val="24"/>
        </w:rPr>
        <w:t>1.2. Compararea numerelor în concentrul 0-1000;</w:t>
      </w:r>
    </w:p>
    <w:p w14:paraId="5FEF2239" w14:textId="63B3FE01" w:rsidR="00160367" w:rsidRPr="00160367" w:rsidRDefault="00160367" w:rsidP="00160367">
      <w:pPr>
        <w:rPr>
          <w:rFonts w:ascii="Times New Roman" w:eastAsiaTheme="minorEastAsia" w:hAnsi="Times New Roman" w:cs="Times New Roman"/>
          <w:sz w:val="24"/>
          <w:szCs w:val="24"/>
        </w:rPr>
      </w:pPr>
      <w:r w:rsidRPr="00160367">
        <w:rPr>
          <w:rFonts w:ascii="Times New Roman" w:eastAsiaTheme="minorEastAsia" w:hAnsi="Times New Roman" w:cs="Times New Roman"/>
          <w:sz w:val="24"/>
          <w:szCs w:val="24"/>
        </w:rPr>
        <w:t>1.3. Ordonarea numerelor în concentrul 0 -1000, folosind poziţionarea pe axa numerelor,  estimări, aproximări;</w:t>
      </w:r>
    </w:p>
    <w:p w14:paraId="7400D2C6" w14:textId="3F0BF692" w:rsidR="00160367" w:rsidRPr="00160367" w:rsidRDefault="00160367" w:rsidP="00160367">
      <w:pPr>
        <w:rPr>
          <w:rFonts w:ascii="Times New Roman" w:eastAsiaTheme="minorEastAsia" w:hAnsi="Times New Roman" w:cs="Times New Roman"/>
          <w:sz w:val="24"/>
          <w:szCs w:val="24"/>
        </w:rPr>
      </w:pPr>
      <w:r w:rsidRPr="00160367">
        <w:rPr>
          <w:rFonts w:ascii="Times New Roman" w:eastAsiaTheme="minorEastAsia" w:hAnsi="Times New Roman" w:cs="Times New Roman"/>
          <w:sz w:val="24"/>
          <w:szCs w:val="24"/>
        </w:rPr>
        <w:t>1.4.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160367">
        <w:rPr>
          <w:rFonts w:ascii="Times New Roman" w:eastAsiaTheme="minorEastAsia" w:hAnsi="Times New Roman" w:cs="Times New Roman"/>
          <w:sz w:val="24"/>
          <w:szCs w:val="24"/>
        </w:rPr>
        <w:t xml:space="preserve">Efectuarea de adunări </w:t>
      </w:r>
      <w:r>
        <w:rPr>
          <w:rFonts w:ascii="Times New Roman" w:eastAsiaTheme="minorEastAsia" w:hAnsi="Times New Roman" w:cs="Times New Roman"/>
          <w:sz w:val="24"/>
          <w:szCs w:val="24"/>
        </w:rPr>
        <w:t>ș</w:t>
      </w:r>
      <w:r w:rsidRPr="00160367">
        <w:rPr>
          <w:rFonts w:ascii="Times New Roman" w:eastAsiaTheme="minorEastAsia" w:hAnsi="Times New Roman" w:cs="Times New Roman"/>
          <w:sz w:val="24"/>
          <w:szCs w:val="24"/>
        </w:rPr>
        <w:t xml:space="preserve">i scăderi mental </w:t>
      </w:r>
      <w:r>
        <w:rPr>
          <w:rFonts w:ascii="Times New Roman" w:eastAsiaTheme="minorEastAsia" w:hAnsi="Times New Roman" w:cs="Times New Roman"/>
          <w:sz w:val="24"/>
          <w:szCs w:val="24"/>
        </w:rPr>
        <w:t>ș</w:t>
      </w:r>
      <w:r w:rsidRPr="00160367">
        <w:rPr>
          <w:rFonts w:ascii="Times New Roman" w:eastAsiaTheme="minorEastAsia" w:hAnsi="Times New Roman" w:cs="Times New Roman"/>
          <w:sz w:val="24"/>
          <w:szCs w:val="24"/>
        </w:rPr>
        <w:t>i în scris în concentrul 0-1000, recurgând frecvent  la  numărare și/sau grupare ori de câte ori este necesar;</w:t>
      </w:r>
    </w:p>
    <w:p w14:paraId="5EA2EF9D" w14:textId="48FF01F3" w:rsidR="00160367" w:rsidRPr="00160367" w:rsidRDefault="00160367" w:rsidP="00160367">
      <w:pPr>
        <w:rPr>
          <w:rFonts w:ascii="Times New Roman" w:eastAsiaTheme="minorEastAsia" w:hAnsi="Times New Roman" w:cs="Times New Roman"/>
          <w:sz w:val="24"/>
          <w:szCs w:val="24"/>
        </w:rPr>
      </w:pPr>
      <w:r w:rsidRPr="00160367">
        <w:rPr>
          <w:rFonts w:ascii="Times New Roman" w:eastAsiaTheme="minorEastAsia" w:hAnsi="Times New Roman" w:cs="Times New Roman"/>
          <w:sz w:val="24"/>
          <w:szCs w:val="24"/>
        </w:rPr>
        <w:t xml:space="preserve"> 1.5.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160367">
        <w:rPr>
          <w:rFonts w:ascii="Times New Roman" w:eastAsiaTheme="minorEastAsia" w:hAnsi="Times New Roman" w:cs="Times New Roman"/>
          <w:sz w:val="24"/>
          <w:szCs w:val="24"/>
        </w:rPr>
        <w:t>Efectuarea de înmulțiri și împărțiri în concentrul 0-1000 prin adunări/scăderi repetate;</w:t>
      </w:r>
    </w:p>
    <w:p w14:paraId="2BCF3347" w14:textId="77777777" w:rsidR="00160367" w:rsidRPr="00160367" w:rsidRDefault="00160367" w:rsidP="00160367">
      <w:pPr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160367">
        <w:rPr>
          <w:rFonts w:ascii="Times New Roman" w:eastAsiaTheme="minorEastAsia" w:hAnsi="Times New Roman" w:cs="Times New Roman"/>
          <w:bCs/>
          <w:sz w:val="24"/>
          <w:szCs w:val="24"/>
        </w:rPr>
        <w:t xml:space="preserve"> 1.6.Utilizarea unor denumiri şi simboluri matematice (termen, sumă, total, diferenţă, rest, descăzut, scăzător, produs, factorii unui produs, cât, deîmpărţit, împărţitor  &lt;, &gt;, =,  +. </w:t>
      </w:r>
      <w:r w:rsidRPr="00160367">
        <w:rPr>
          <w:rFonts w:ascii="Times New Roman" w:eastAsiaTheme="minorEastAsia" w:hAnsi="Times New Roman" w:cs="Times New Roman"/>
          <w:sz w:val="24"/>
          <w:szCs w:val="24"/>
        </w:rPr>
        <w:t>–</w:t>
      </w:r>
      <w:r w:rsidRPr="00160367">
        <w:rPr>
          <w:rFonts w:ascii="Times New Roman" w:eastAsiaTheme="minorEastAsia" w:hAnsi="Times New Roman" w:cs="Times New Roman"/>
          <w:bCs/>
          <w:sz w:val="24"/>
          <w:szCs w:val="24"/>
        </w:rPr>
        <w:t xml:space="preserve">) în rezolvarea şi/sau compunerea de probleme ;          </w:t>
      </w:r>
    </w:p>
    <w:p w14:paraId="46EEEB15" w14:textId="77777777" w:rsidR="00160367" w:rsidRPr="00160367" w:rsidRDefault="00160367" w:rsidP="00160367">
      <w:pPr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160367">
        <w:rPr>
          <w:rFonts w:ascii="Times New Roman" w:eastAsiaTheme="minorEastAsia" w:hAnsi="Times New Roman" w:cs="Times New Roman"/>
          <w:bCs/>
          <w:sz w:val="24"/>
          <w:szCs w:val="24"/>
        </w:rPr>
        <w:t>3.1.Rezolvarea de probleme în cadrul unor investigații,prin observarea și generalizarea unor modele sau regularităţi din mediul apropiat;</w:t>
      </w:r>
    </w:p>
    <w:p w14:paraId="56BD589F" w14:textId="77777777" w:rsidR="00160367" w:rsidRPr="00160367" w:rsidRDefault="00160367" w:rsidP="00160367">
      <w:pPr>
        <w:rPr>
          <w:rFonts w:ascii="Times New Roman" w:eastAsiaTheme="minorEastAsia" w:hAnsi="Times New Roman" w:cs="Times New Roman"/>
          <w:sz w:val="24"/>
          <w:szCs w:val="24"/>
        </w:rPr>
      </w:pPr>
      <w:r w:rsidRPr="00160367">
        <w:rPr>
          <w:rFonts w:ascii="Times New Roman" w:eastAsiaTheme="minorEastAsia" w:hAnsi="Times New Roman" w:cs="Times New Roman"/>
          <w:bCs/>
          <w:sz w:val="24"/>
          <w:szCs w:val="24"/>
        </w:rPr>
        <w:t>5.2. Rezolvarea de probleme de tipul a-</w:t>
      </w:r>
      <w:r w:rsidRPr="00160367">
        <w:rPr>
          <w:rFonts w:ascii="Times New Roman" w:eastAsiaTheme="minorEastAsia" w:hAnsi="Times New Roman" w:cs="Times New Roman"/>
          <w:sz w:val="24"/>
          <w:szCs w:val="24"/>
        </w:rPr>
        <w:t>+b=x, a+/-b+/-c =x în concentrul 0-1000,  axb=X ;</w:t>
      </w:r>
    </w:p>
    <w:p w14:paraId="38FDBD5B" w14:textId="77777777" w:rsidR="00160367" w:rsidRPr="00160367" w:rsidRDefault="00160367" w:rsidP="00160367">
      <w:pPr>
        <w:rPr>
          <w:rFonts w:ascii="Times New Roman" w:eastAsiaTheme="minorEastAsia" w:hAnsi="Times New Roman" w:cs="Times New Roman"/>
          <w:sz w:val="24"/>
          <w:szCs w:val="24"/>
        </w:rPr>
      </w:pPr>
      <w:r w:rsidRPr="00160367">
        <w:rPr>
          <w:rFonts w:ascii="Times New Roman" w:eastAsiaTheme="minorEastAsia" w:hAnsi="Times New Roman" w:cs="Times New Roman"/>
          <w:sz w:val="24"/>
          <w:szCs w:val="24"/>
        </w:rPr>
        <w:t xml:space="preserve">a :b =X 1000 ;axb=X ;a :b =X  </w:t>
      </w:r>
      <w:r w:rsidRPr="00160367">
        <w:rPr>
          <w:rFonts w:ascii="Times New Roman" w:eastAsiaTheme="minorEastAsia" w:hAnsi="Times New Roman" w:cs="Times New Roman"/>
          <w:bCs/>
          <w:sz w:val="24"/>
          <w:szCs w:val="24"/>
        </w:rPr>
        <w:t>în concentrul 0-100, cu sprijin în obiecte, imagini sau reprezentări schematice;</w:t>
      </w:r>
    </w:p>
    <w:p w14:paraId="79560D9E" w14:textId="21E96C35" w:rsidR="00160367" w:rsidRPr="00160367" w:rsidRDefault="00160367" w:rsidP="00160367">
      <w:pPr>
        <w:rPr>
          <w:rFonts w:ascii="Times New Roman" w:eastAsiaTheme="minorEastAsia" w:hAnsi="Times New Roman" w:cs="Times New Roman"/>
          <w:b/>
          <w:i/>
          <w:iCs/>
          <w:sz w:val="28"/>
          <w:szCs w:val="28"/>
        </w:rPr>
      </w:pPr>
      <w:r w:rsidRPr="00160367">
        <w:rPr>
          <w:rFonts w:ascii="Times New Roman" w:eastAsiaTheme="minorEastAsia" w:hAnsi="Times New Roman" w:cs="Times New Roman"/>
          <w:b/>
          <w:i/>
          <w:iCs/>
          <w:sz w:val="28"/>
          <w:szCs w:val="28"/>
        </w:rPr>
        <w:t>2.</w:t>
      </w:r>
      <w:r w:rsidRPr="00C11B6A">
        <w:rPr>
          <w:rFonts w:ascii="Times New Roman" w:eastAsiaTheme="minorEastAsia" w:hAnsi="Times New Roman" w:cs="Times New Roman"/>
          <w:b/>
          <w:i/>
          <w:iCs/>
          <w:sz w:val="28"/>
          <w:szCs w:val="28"/>
        </w:rPr>
        <w:t xml:space="preserve"> </w:t>
      </w:r>
      <w:r w:rsidRPr="00160367">
        <w:rPr>
          <w:rFonts w:ascii="Times New Roman" w:eastAsiaTheme="minorEastAsia" w:hAnsi="Times New Roman" w:cs="Times New Roman"/>
          <w:b/>
          <w:i/>
          <w:iCs/>
          <w:sz w:val="28"/>
          <w:szCs w:val="28"/>
        </w:rPr>
        <w:t>Obiective propuse:</w:t>
      </w:r>
    </w:p>
    <w:p w14:paraId="75556420" w14:textId="12E8EB39" w:rsidR="00160367" w:rsidRPr="00160367" w:rsidRDefault="00160367" w:rsidP="00160367">
      <w:pPr>
        <w:rPr>
          <w:rFonts w:ascii="Times New Roman" w:eastAsiaTheme="minorEastAsia" w:hAnsi="Times New Roman" w:cs="Times New Roman"/>
          <w:sz w:val="24"/>
          <w:szCs w:val="24"/>
        </w:rPr>
      </w:pPr>
      <w:r w:rsidRPr="00160367">
        <w:rPr>
          <w:rFonts w:ascii="Times New Roman" w:eastAsiaTheme="minorEastAsia" w:hAnsi="Times New Roman" w:cs="Times New Roman"/>
          <w:sz w:val="24"/>
          <w:szCs w:val="24"/>
        </w:rPr>
        <w:t xml:space="preserve">O1 : să utilizeze corect scrierea cu cifre a unor numere scrise cu litere; </w:t>
      </w:r>
    </w:p>
    <w:p w14:paraId="67EF1808" w14:textId="77777777" w:rsidR="00160367" w:rsidRPr="00160367" w:rsidRDefault="00160367" w:rsidP="00160367">
      <w:pPr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160367">
        <w:rPr>
          <w:rFonts w:ascii="Times New Roman" w:eastAsiaTheme="minorEastAsia" w:hAnsi="Times New Roman" w:cs="Times New Roman"/>
          <w:sz w:val="24"/>
          <w:szCs w:val="24"/>
        </w:rPr>
        <w:t xml:space="preserve">O2 : să compare perechi de numere utilizând simbolurile </w:t>
      </w:r>
      <w:r w:rsidRPr="00160367">
        <w:rPr>
          <w:rFonts w:ascii="Times New Roman" w:eastAsiaTheme="minorEastAsia" w:hAnsi="Times New Roman" w:cs="Times New Roman"/>
          <w:bCs/>
          <w:sz w:val="24"/>
          <w:szCs w:val="24"/>
        </w:rPr>
        <w:t>&lt;, &gt;, =;</w:t>
      </w:r>
    </w:p>
    <w:p w14:paraId="5A79E736" w14:textId="7D28EEDD" w:rsidR="00160367" w:rsidRPr="00160367" w:rsidRDefault="00160367" w:rsidP="00160367">
      <w:pPr>
        <w:rPr>
          <w:rFonts w:ascii="Times New Roman" w:eastAsiaTheme="minorEastAsia" w:hAnsi="Times New Roman" w:cs="Times New Roman"/>
          <w:sz w:val="24"/>
          <w:szCs w:val="24"/>
        </w:rPr>
      </w:pPr>
      <w:r w:rsidRPr="00160367">
        <w:rPr>
          <w:rFonts w:ascii="Times New Roman" w:eastAsiaTheme="minorEastAsia" w:hAnsi="Times New Roman" w:cs="Times New Roman"/>
          <w:sz w:val="24"/>
          <w:szCs w:val="24"/>
        </w:rPr>
        <w:t>O3 :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160367">
        <w:rPr>
          <w:rFonts w:ascii="Times New Roman" w:eastAsiaTheme="minorEastAsia" w:hAnsi="Times New Roman" w:cs="Times New Roman"/>
          <w:bCs/>
          <w:sz w:val="24"/>
          <w:szCs w:val="24"/>
        </w:rPr>
        <w:t xml:space="preserve">să </w:t>
      </w:r>
      <w:r>
        <w:rPr>
          <w:rFonts w:ascii="Times New Roman" w:eastAsiaTheme="minorEastAsia" w:hAnsi="Times New Roman" w:cs="Times New Roman"/>
          <w:bCs/>
          <w:sz w:val="24"/>
          <w:szCs w:val="24"/>
        </w:rPr>
        <w:t>afle un număr necunoscut</w:t>
      </w:r>
      <w:r w:rsidRPr="00160367">
        <w:rPr>
          <w:rFonts w:ascii="Times New Roman" w:eastAsiaTheme="minorEastAsia" w:hAnsi="Times New Roman" w:cs="Times New Roman"/>
          <w:sz w:val="24"/>
          <w:szCs w:val="24"/>
        </w:rPr>
        <w:t>;</w:t>
      </w:r>
    </w:p>
    <w:p w14:paraId="11A7E992" w14:textId="482F8556" w:rsidR="00160367" w:rsidRPr="00160367" w:rsidRDefault="00160367" w:rsidP="00160367">
      <w:pPr>
        <w:rPr>
          <w:rFonts w:ascii="Times New Roman" w:eastAsiaTheme="minorEastAsia" w:hAnsi="Times New Roman" w:cs="Times New Roman"/>
          <w:sz w:val="24"/>
          <w:szCs w:val="24"/>
        </w:rPr>
      </w:pPr>
      <w:r w:rsidRPr="00160367">
        <w:rPr>
          <w:rFonts w:ascii="Times New Roman" w:eastAsiaTheme="minorEastAsia" w:hAnsi="Times New Roman" w:cs="Times New Roman"/>
          <w:sz w:val="24"/>
          <w:szCs w:val="24"/>
        </w:rPr>
        <w:t xml:space="preserve">O4: să </w:t>
      </w:r>
      <w:r>
        <w:rPr>
          <w:rFonts w:ascii="Times New Roman" w:eastAsiaTheme="minorEastAsia" w:hAnsi="Times New Roman" w:cs="Times New Roman"/>
          <w:sz w:val="24"/>
          <w:szCs w:val="24"/>
        </w:rPr>
        <w:t>efectueze calcule</w:t>
      </w:r>
      <w:r w:rsidRPr="00160367">
        <w:rPr>
          <w:rFonts w:ascii="Times New Roman" w:eastAsiaTheme="minorEastAsia" w:hAnsi="Times New Roman" w:cs="Times New Roman"/>
          <w:sz w:val="24"/>
          <w:szCs w:val="24"/>
        </w:rPr>
        <w:t>;</w:t>
      </w:r>
    </w:p>
    <w:p w14:paraId="71B84F8A" w14:textId="6DFD18D4" w:rsidR="00160367" w:rsidRPr="00160367" w:rsidRDefault="00160367" w:rsidP="00160367">
      <w:pPr>
        <w:rPr>
          <w:rFonts w:ascii="Times New Roman" w:eastAsiaTheme="minorEastAsia" w:hAnsi="Times New Roman" w:cs="Times New Roman"/>
          <w:sz w:val="24"/>
          <w:szCs w:val="24"/>
        </w:rPr>
      </w:pPr>
      <w:r w:rsidRPr="00160367">
        <w:rPr>
          <w:rFonts w:ascii="Times New Roman" w:eastAsiaTheme="minorEastAsia" w:hAnsi="Times New Roman" w:cs="Times New Roman"/>
          <w:sz w:val="24"/>
          <w:szCs w:val="24"/>
        </w:rPr>
        <w:t>O5 : să folosească corect terminologia matematică în operațiile învățate;</w:t>
      </w:r>
    </w:p>
    <w:p w14:paraId="46D0689A" w14:textId="375A44BD" w:rsidR="00160367" w:rsidRPr="00160367" w:rsidRDefault="00160367" w:rsidP="00160367">
      <w:pPr>
        <w:rPr>
          <w:rFonts w:ascii="Times New Roman" w:eastAsiaTheme="minorEastAsia" w:hAnsi="Times New Roman" w:cs="Times New Roman"/>
          <w:sz w:val="24"/>
          <w:szCs w:val="24"/>
        </w:rPr>
      </w:pPr>
      <w:r w:rsidRPr="00160367">
        <w:rPr>
          <w:rFonts w:ascii="Times New Roman" w:eastAsiaTheme="minorEastAsia" w:hAnsi="Times New Roman" w:cs="Times New Roman"/>
          <w:sz w:val="24"/>
          <w:szCs w:val="24"/>
        </w:rPr>
        <w:t>O6 : să calculeze corect exercițiile</w:t>
      </w:r>
      <w:r w:rsidR="00E66DE6">
        <w:rPr>
          <w:rFonts w:ascii="Times New Roman" w:eastAsiaTheme="minorEastAsia" w:hAnsi="Times New Roman" w:cs="Times New Roman"/>
          <w:sz w:val="24"/>
          <w:szCs w:val="24"/>
        </w:rPr>
        <w:t>, respectând ordinea efectuării operațiilor</w:t>
      </w:r>
      <w:r w:rsidRPr="00160367">
        <w:rPr>
          <w:rFonts w:ascii="Times New Roman" w:eastAsiaTheme="minorEastAsia" w:hAnsi="Times New Roman" w:cs="Times New Roman"/>
          <w:sz w:val="24"/>
          <w:szCs w:val="24"/>
        </w:rPr>
        <w:t>;</w:t>
      </w:r>
    </w:p>
    <w:p w14:paraId="4449C55F" w14:textId="64603AC1" w:rsidR="00160367" w:rsidRPr="00160367" w:rsidRDefault="00160367" w:rsidP="00160367">
      <w:pPr>
        <w:rPr>
          <w:rFonts w:ascii="Times New Roman" w:eastAsiaTheme="minorEastAsia" w:hAnsi="Times New Roman" w:cs="Times New Roman"/>
          <w:sz w:val="24"/>
          <w:szCs w:val="24"/>
        </w:rPr>
      </w:pPr>
      <w:r w:rsidRPr="00160367">
        <w:rPr>
          <w:rFonts w:ascii="Times New Roman" w:eastAsiaTheme="minorEastAsia" w:hAnsi="Times New Roman" w:cs="Times New Roman"/>
          <w:sz w:val="24"/>
          <w:szCs w:val="24"/>
        </w:rPr>
        <w:t>O7 :</w:t>
      </w:r>
      <w:r w:rsidR="00E66DE6">
        <w:rPr>
          <w:rFonts w:ascii="Times New Roman" w:eastAsiaTheme="minorEastAsia" w:hAnsi="Times New Roman" w:cs="Times New Roman"/>
          <w:bCs/>
          <w:sz w:val="24"/>
          <w:szCs w:val="24"/>
        </w:rPr>
        <w:t xml:space="preserve"> să scrie corect fracția corespunzătoare desenului</w:t>
      </w:r>
      <w:r w:rsidRPr="00160367">
        <w:rPr>
          <w:rFonts w:ascii="Times New Roman" w:eastAsiaTheme="minorEastAsia" w:hAnsi="Times New Roman" w:cs="Times New Roman"/>
          <w:sz w:val="24"/>
          <w:szCs w:val="24"/>
        </w:rPr>
        <w:t>;</w:t>
      </w:r>
    </w:p>
    <w:p w14:paraId="5D2596CA" w14:textId="491ACAA1" w:rsidR="00160367" w:rsidRPr="00160367" w:rsidRDefault="00160367" w:rsidP="00160367">
      <w:pPr>
        <w:rPr>
          <w:rFonts w:ascii="Times New Roman" w:eastAsiaTheme="minorEastAsia" w:hAnsi="Times New Roman" w:cs="Times New Roman"/>
          <w:sz w:val="24"/>
          <w:szCs w:val="24"/>
        </w:rPr>
      </w:pPr>
      <w:r w:rsidRPr="00160367">
        <w:rPr>
          <w:rFonts w:ascii="Times New Roman" w:eastAsiaTheme="minorEastAsia" w:hAnsi="Times New Roman" w:cs="Times New Roman"/>
          <w:sz w:val="24"/>
          <w:szCs w:val="24"/>
        </w:rPr>
        <w:t>O8 : să re</w:t>
      </w:r>
      <w:r w:rsidR="001C0FD7">
        <w:rPr>
          <w:rFonts w:ascii="Times New Roman" w:eastAsiaTheme="minorEastAsia" w:hAnsi="Times New Roman" w:cs="Times New Roman"/>
          <w:sz w:val="24"/>
          <w:szCs w:val="24"/>
        </w:rPr>
        <w:t>z</w:t>
      </w:r>
      <w:r w:rsidRPr="00160367">
        <w:rPr>
          <w:rFonts w:ascii="Times New Roman" w:eastAsiaTheme="minorEastAsia" w:hAnsi="Times New Roman" w:cs="Times New Roman"/>
          <w:sz w:val="24"/>
          <w:szCs w:val="24"/>
        </w:rPr>
        <w:t>ol</w:t>
      </w:r>
      <w:r w:rsidR="001C0FD7">
        <w:rPr>
          <w:rFonts w:ascii="Times New Roman" w:eastAsiaTheme="minorEastAsia" w:hAnsi="Times New Roman" w:cs="Times New Roman"/>
          <w:sz w:val="24"/>
          <w:szCs w:val="24"/>
        </w:rPr>
        <w:t>v</w:t>
      </w:r>
      <w:r w:rsidRPr="00160367">
        <w:rPr>
          <w:rFonts w:ascii="Times New Roman" w:eastAsiaTheme="minorEastAsia" w:hAnsi="Times New Roman" w:cs="Times New Roman"/>
          <w:sz w:val="24"/>
          <w:szCs w:val="24"/>
        </w:rPr>
        <w:t>e problema;</w:t>
      </w:r>
    </w:p>
    <w:p w14:paraId="0616B5F4" w14:textId="6FF42F6F" w:rsidR="00160367" w:rsidRPr="00160367" w:rsidRDefault="00160367" w:rsidP="00160367">
      <w:pPr>
        <w:rPr>
          <w:rFonts w:ascii="Times New Roman" w:eastAsiaTheme="minorEastAsia" w:hAnsi="Times New Roman" w:cs="Times New Roman"/>
          <w:sz w:val="24"/>
          <w:szCs w:val="24"/>
        </w:rPr>
      </w:pPr>
      <w:r w:rsidRPr="00160367">
        <w:rPr>
          <w:rFonts w:ascii="Times New Roman" w:eastAsiaTheme="minorEastAsia" w:hAnsi="Times New Roman" w:cs="Times New Roman"/>
          <w:sz w:val="24"/>
          <w:szCs w:val="24"/>
        </w:rPr>
        <w:t>O9:</w:t>
      </w:r>
      <w:r w:rsidR="001C0FD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160367">
        <w:rPr>
          <w:rFonts w:ascii="Times New Roman" w:eastAsiaTheme="minorEastAsia" w:hAnsi="Times New Roman" w:cs="Times New Roman"/>
          <w:sz w:val="24"/>
          <w:szCs w:val="24"/>
        </w:rPr>
        <w:t xml:space="preserve">să </w:t>
      </w:r>
      <w:r w:rsidR="001C0FD7">
        <w:rPr>
          <w:rFonts w:ascii="Times New Roman" w:eastAsiaTheme="minorEastAsia" w:hAnsi="Times New Roman" w:cs="Times New Roman"/>
          <w:sz w:val="24"/>
          <w:szCs w:val="24"/>
        </w:rPr>
        <w:t>traseze corespunzător</w:t>
      </w:r>
      <w:r w:rsidRPr="00160367">
        <w:rPr>
          <w:rFonts w:ascii="Times New Roman" w:eastAsiaTheme="minorEastAsia" w:hAnsi="Times New Roman" w:cs="Times New Roman"/>
          <w:sz w:val="24"/>
          <w:szCs w:val="24"/>
        </w:rPr>
        <w:t>;</w:t>
      </w:r>
    </w:p>
    <w:p w14:paraId="4D86B94C" w14:textId="77777777" w:rsidR="00180BAF" w:rsidRDefault="00180BAF" w:rsidP="00C14592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6BB1F0C7" w14:textId="77777777" w:rsidR="00180BAF" w:rsidRDefault="00180BAF" w:rsidP="00C14592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50FEFC79" w14:textId="3FBF8C38" w:rsidR="00180BAF" w:rsidRDefault="00180BAF" w:rsidP="00C14592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327310AB" w14:textId="77777777" w:rsidR="004A2450" w:rsidRDefault="004A2450" w:rsidP="00C14592">
      <w:pPr>
        <w:rPr>
          <w:rFonts w:ascii="Times New Roman" w:eastAsiaTheme="minorEastAsia" w:hAnsi="Times New Roman" w:cs="Times New Roman"/>
          <w:sz w:val="28"/>
          <w:szCs w:val="28"/>
        </w:rPr>
      </w:pPr>
    </w:p>
    <w:p w14:paraId="4C5ED9AB" w14:textId="77777777" w:rsidR="00180BAF" w:rsidRDefault="00180BAF" w:rsidP="00C14592">
      <w:pPr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</w:rPr>
        <w:lastRenderedPageBreak/>
        <w:t>Descriptori de performanță</w:t>
      </w:r>
    </w:p>
    <w:tbl>
      <w:tblPr>
        <w:tblW w:w="9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5"/>
        <w:gridCol w:w="2135"/>
        <w:gridCol w:w="1984"/>
        <w:gridCol w:w="2032"/>
        <w:gridCol w:w="1984"/>
      </w:tblGrid>
      <w:tr w:rsidR="00180BAF" w:rsidRPr="00180BAF" w14:paraId="140F94BE" w14:textId="77777777" w:rsidTr="00180BAF">
        <w:trPr>
          <w:trHeight w:val="298"/>
          <w:jc w:val="center"/>
        </w:trPr>
        <w:tc>
          <w:tcPr>
            <w:tcW w:w="1075" w:type="dxa"/>
            <w:vMerge w:val="restart"/>
            <w:vAlign w:val="center"/>
            <w:hideMark/>
          </w:tcPr>
          <w:p w14:paraId="68813398" w14:textId="77777777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Compe- tența</w:t>
            </w:r>
          </w:p>
        </w:tc>
        <w:tc>
          <w:tcPr>
            <w:tcW w:w="2135" w:type="dxa"/>
            <w:vMerge w:val="restart"/>
            <w:vAlign w:val="center"/>
            <w:hideMark/>
          </w:tcPr>
          <w:p w14:paraId="3FA53E9D" w14:textId="77777777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Itemul</w:t>
            </w:r>
          </w:p>
        </w:tc>
        <w:tc>
          <w:tcPr>
            <w:tcW w:w="6000" w:type="dxa"/>
            <w:gridSpan w:val="3"/>
            <w:vAlign w:val="center"/>
            <w:hideMark/>
          </w:tcPr>
          <w:p w14:paraId="415FD232" w14:textId="77777777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Calificativul</w:t>
            </w:r>
          </w:p>
        </w:tc>
      </w:tr>
      <w:tr w:rsidR="00180BAF" w:rsidRPr="00180BAF" w14:paraId="3226CF01" w14:textId="77777777" w:rsidTr="00180BAF">
        <w:trPr>
          <w:trHeight w:val="259"/>
          <w:jc w:val="center"/>
        </w:trPr>
        <w:tc>
          <w:tcPr>
            <w:tcW w:w="1075" w:type="dxa"/>
            <w:vMerge/>
            <w:vAlign w:val="center"/>
            <w:hideMark/>
          </w:tcPr>
          <w:p w14:paraId="34CA08ED" w14:textId="77777777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5" w:type="dxa"/>
            <w:vMerge/>
            <w:vAlign w:val="center"/>
            <w:hideMark/>
          </w:tcPr>
          <w:p w14:paraId="45C54603" w14:textId="77777777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  <w:hideMark/>
          </w:tcPr>
          <w:p w14:paraId="3C1BB9BB" w14:textId="77777777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Foarte bine</w:t>
            </w:r>
          </w:p>
        </w:tc>
        <w:tc>
          <w:tcPr>
            <w:tcW w:w="2032" w:type="dxa"/>
            <w:vAlign w:val="center"/>
            <w:hideMark/>
          </w:tcPr>
          <w:p w14:paraId="0EB11035" w14:textId="77777777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Bine</w:t>
            </w:r>
          </w:p>
        </w:tc>
        <w:tc>
          <w:tcPr>
            <w:tcW w:w="1984" w:type="dxa"/>
            <w:vAlign w:val="center"/>
            <w:hideMark/>
          </w:tcPr>
          <w:p w14:paraId="39C7697E" w14:textId="77777777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Suficient</w:t>
            </w:r>
          </w:p>
        </w:tc>
      </w:tr>
      <w:tr w:rsidR="00180BAF" w:rsidRPr="00180BAF" w14:paraId="79A32347" w14:textId="77777777" w:rsidTr="00180BAF">
        <w:trPr>
          <w:trHeight w:val="437"/>
          <w:jc w:val="center"/>
        </w:trPr>
        <w:tc>
          <w:tcPr>
            <w:tcW w:w="1075" w:type="dxa"/>
            <w:vAlign w:val="center"/>
            <w:hideMark/>
          </w:tcPr>
          <w:p w14:paraId="15E0371A" w14:textId="77777777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135" w:type="dxa"/>
            <w:vAlign w:val="center"/>
            <w:hideMark/>
          </w:tcPr>
          <w:p w14:paraId="55AE9CD6" w14:textId="77777777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1. Scrie  numerele folosind cifre</w:t>
            </w:r>
          </w:p>
        </w:tc>
        <w:tc>
          <w:tcPr>
            <w:tcW w:w="1984" w:type="dxa"/>
            <w:vAlign w:val="center"/>
            <w:hideMark/>
          </w:tcPr>
          <w:p w14:paraId="26C3A705" w14:textId="77777777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>Scrie corect toate numerele</w:t>
            </w:r>
          </w:p>
        </w:tc>
        <w:tc>
          <w:tcPr>
            <w:tcW w:w="2032" w:type="dxa"/>
            <w:vAlign w:val="center"/>
            <w:hideMark/>
          </w:tcPr>
          <w:p w14:paraId="3AEB2629" w14:textId="77777777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Scrie corect doar două numere </w:t>
            </w:r>
          </w:p>
        </w:tc>
        <w:tc>
          <w:tcPr>
            <w:tcW w:w="1984" w:type="dxa"/>
            <w:vAlign w:val="center"/>
            <w:hideMark/>
          </w:tcPr>
          <w:p w14:paraId="6A23C756" w14:textId="77777777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>Scrie corect doar un număr</w:t>
            </w:r>
          </w:p>
        </w:tc>
      </w:tr>
      <w:tr w:rsidR="00180BAF" w:rsidRPr="00180BAF" w14:paraId="36D23D93" w14:textId="77777777" w:rsidTr="00180BAF">
        <w:trPr>
          <w:trHeight w:val="912"/>
          <w:jc w:val="center"/>
        </w:trPr>
        <w:tc>
          <w:tcPr>
            <w:tcW w:w="1075" w:type="dxa"/>
            <w:vAlign w:val="center"/>
            <w:hideMark/>
          </w:tcPr>
          <w:p w14:paraId="028D505C" w14:textId="77777777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135" w:type="dxa"/>
            <w:vAlign w:val="center"/>
            <w:hideMark/>
          </w:tcPr>
          <w:p w14:paraId="02508CC0" w14:textId="4AB996D3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>2.</w:t>
            </w:r>
            <w:r w:rsidR="00EA0D43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>Compară numere utilizând simboluri matematice</w:t>
            </w:r>
          </w:p>
        </w:tc>
        <w:tc>
          <w:tcPr>
            <w:tcW w:w="1984" w:type="dxa"/>
            <w:vAlign w:val="center"/>
            <w:hideMark/>
          </w:tcPr>
          <w:p w14:paraId="6734657C" w14:textId="77777777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>Pune semnul de relație corect între toate perechile de numere</w:t>
            </w:r>
          </w:p>
        </w:tc>
        <w:tc>
          <w:tcPr>
            <w:tcW w:w="2032" w:type="dxa"/>
            <w:vAlign w:val="center"/>
            <w:hideMark/>
          </w:tcPr>
          <w:p w14:paraId="60263EAD" w14:textId="77777777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Pune semnul de relație corect doar între patru perechi de numere </w:t>
            </w:r>
          </w:p>
        </w:tc>
        <w:tc>
          <w:tcPr>
            <w:tcW w:w="1984" w:type="dxa"/>
            <w:vAlign w:val="center"/>
            <w:hideMark/>
          </w:tcPr>
          <w:p w14:paraId="363F55FB" w14:textId="77777777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>Pune semnul de relație corect doar două perechi de numere</w:t>
            </w:r>
          </w:p>
        </w:tc>
      </w:tr>
      <w:tr w:rsidR="00180BAF" w:rsidRPr="00180BAF" w14:paraId="39638A62" w14:textId="77777777" w:rsidTr="00180BAF">
        <w:trPr>
          <w:trHeight w:val="435"/>
          <w:jc w:val="center"/>
        </w:trPr>
        <w:tc>
          <w:tcPr>
            <w:tcW w:w="1075" w:type="dxa"/>
            <w:vAlign w:val="center"/>
            <w:hideMark/>
          </w:tcPr>
          <w:p w14:paraId="3A90FD81" w14:textId="425E3E6A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1.</w:t>
            </w:r>
            <w:r w:rsidR="00EA0D43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35" w:type="dxa"/>
            <w:vAlign w:val="center"/>
            <w:hideMark/>
          </w:tcPr>
          <w:p w14:paraId="675A142E" w14:textId="660AFE5D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>3.</w:t>
            </w:r>
            <w:r w:rsidR="00EA0D43">
              <w:rPr>
                <w:rFonts w:ascii="Times New Roman" w:eastAsiaTheme="minorEastAsia" w:hAnsi="Times New Roman" w:cs="Times New Roman"/>
                <w:bCs/>
                <w:sz w:val="24"/>
                <w:szCs w:val="24"/>
              </w:rPr>
              <w:t xml:space="preserve"> Aflarea unui număr necunoscut</w:t>
            </w:r>
          </w:p>
        </w:tc>
        <w:tc>
          <w:tcPr>
            <w:tcW w:w="1984" w:type="dxa"/>
            <w:vAlign w:val="center"/>
            <w:hideMark/>
          </w:tcPr>
          <w:p w14:paraId="05C50C25" w14:textId="4D5415DA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Scrie corect </w:t>
            </w:r>
            <w:r w:rsidR="00EA0D43">
              <w:rPr>
                <w:rFonts w:ascii="Times New Roman" w:eastAsiaTheme="minorEastAsia" w:hAnsi="Times New Roman" w:cs="Times New Roman"/>
                <w:sz w:val="24"/>
                <w:szCs w:val="24"/>
              </w:rPr>
              <w:t>toate operațiile, află cele 3 numere necunoscute</w:t>
            </w:r>
          </w:p>
        </w:tc>
        <w:tc>
          <w:tcPr>
            <w:tcW w:w="2032" w:type="dxa"/>
            <w:vAlign w:val="center"/>
            <w:hideMark/>
          </w:tcPr>
          <w:p w14:paraId="736F9C57" w14:textId="730CCFA9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Scrie corect </w:t>
            </w:r>
            <w:r w:rsidR="00EA0D43">
              <w:rPr>
                <w:rFonts w:ascii="Times New Roman" w:eastAsiaTheme="minorEastAsia" w:hAnsi="Times New Roman" w:cs="Times New Roman"/>
                <w:sz w:val="24"/>
                <w:szCs w:val="24"/>
              </w:rPr>
              <w:t>2 operații, află 2 numere necunoscute</w:t>
            </w:r>
          </w:p>
        </w:tc>
        <w:tc>
          <w:tcPr>
            <w:tcW w:w="1984" w:type="dxa"/>
            <w:vAlign w:val="center"/>
            <w:hideMark/>
          </w:tcPr>
          <w:p w14:paraId="1BCD9897" w14:textId="1D6F1B59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Scrie corect </w:t>
            </w:r>
            <w:r w:rsidR="00EA0D43">
              <w:rPr>
                <w:rFonts w:ascii="Times New Roman" w:eastAsiaTheme="minorEastAsia" w:hAnsi="Times New Roman" w:cs="Times New Roman"/>
                <w:sz w:val="24"/>
                <w:szCs w:val="24"/>
              </w:rPr>
              <w:t>1 operație, află 1 număr necunoscut</w:t>
            </w:r>
          </w:p>
        </w:tc>
      </w:tr>
      <w:tr w:rsidR="00180BAF" w:rsidRPr="00180BAF" w14:paraId="4C9E4888" w14:textId="77777777" w:rsidTr="00180BAF">
        <w:trPr>
          <w:trHeight w:val="573"/>
          <w:jc w:val="center"/>
        </w:trPr>
        <w:tc>
          <w:tcPr>
            <w:tcW w:w="1075" w:type="dxa"/>
            <w:vAlign w:val="center"/>
            <w:hideMark/>
          </w:tcPr>
          <w:p w14:paraId="3AC0ADEA" w14:textId="00467561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>1</w:t>
            </w:r>
            <w:r w:rsidR="00B907B1">
              <w:rPr>
                <w:rFonts w:ascii="Times New Roman" w:eastAsiaTheme="minorEastAsia" w:hAnsi="Times New Roman" w:cs="Times New Roman"/>
                <w:sz w:val="24"/>
                <w:szCs w:val="24"/>
              </w:rPr>
              <w:t>.4.</w:t>
            </w:r>
          </w:p>
        </w:tc>
        <w:tc>
          <w:tcPr>
            <w:tcW w:w="2135" w:type="dxa"/>
            <w:vAlign w:val="center"/>
            <w:hideMark/>
          </w:tcPr>
          <w:p w14:paraId="0CDCBB75" w14:textId="361E7401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>4.</w:t>
            </w:r>
            <w:r w:rsidR="00B907B1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Efectuarea unor adunări și scăderi</w:t>
            </w:r>
          </w:p>
        </w:tc>
        <w:tc>
          <w:tcPr>
            <w:tcW w:w="1984" w:type="dxa"/>
            <w:vAlign w:val="center"/>
            <w:hideMark/>
          </w:tcPr>
          <w:p w14:paraId="0B103BFE" w14:textId="3E68E67D" w:rsidR="00180BAF" w:rsidRPr="00180BAF" w:rsidRDefault="0083444B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Calculează corect în cele 6 situații</w:t>
            </w:r>
          </w:p>
        </w:tc>
        <w:tc>
          <w:tcPr>
            <w:tcW w:w="2032" w:type="dxa"/>
            <w:vAlign w:val="center"/>
            <w:hideMark/>
          </w:tcPr>
          <w:p w14:paraId="08DA3381" w14:textId="614349D5" w:rsidR="00180BAF" w:rsidRPr="00180BAF" w:rsidRDefault="0083444B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Calculează corect în 3-5 situații</w:t>
            </w:r>
          </w:p>
        </w:tc>
        <w:tc>
          <w:tcPr>
            <w:tcW w:w="1984" w:type="dxa"/>
            <w:vAlign w:val="center"/>
            <w:hideMark/>
          </w:tcPr>
          <w:p w14:paraId="35F68021" w14:textId="4EB1CD61" w:rsidR="00180BAF" w:rsidRPr="00180BAF" w:rsidRDefault="0083444B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Calculează corect în 1-3 situații</w:t>
            </w:r>
          </w:p>
        </w:tc>
      </w:tr>
      <w:tr w:rsidR="00180BAF" w:rsidRPr="00180BAF" w14:paraId="7A44D06B" w14:textId="77777777" w:rsidTr="00180BAF">
        <w:trPr>
          <w:trHeight w:val="422"/>
          <w:jc w:val="center"/>
        </w:trPr>
        <w:tc>
          <w:tcPr>
            <w:tcW w:w="1075" w:type="dxa"/>
            <w:vAlign w:val="center"/>
          </w:tcPr>
          <w:p w14:paraId="6F515B60" w14:textId="77777777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>1.4.</w:t>
            </w:r>
          </w:p>
          <w:p w14:paraId="1F2B6724" w14:textId="77777777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2135" w:type="dxa"/>
            <w:vAlign w:val="center"/>
          </w:tcPr>
          <w:p w14:paraId="5F208DE4" w14:textId="2F92BF58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>5.</w:t>
            </w:r>
            <w:r w:rsidR="00705AB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Utilizarea denumiri-lor matematice  în operațiile matematice învățate </w:t>
            </w:r>
          </w:p>
        </w:tc>
        <w:tc>
          <w:tcPr>
            <w:tcW w:w="1984" w:type="dxa"/>
            <w:vAlign w:val="center"/>
          </w:tcPr>
          <w:p w14:paraId="7EF05E68" w14:textId="77777777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Recunoaște denu-mirile matematice și corect cele trei situații </w:t>
            </w:r>
          </w:p>
        </w:tc>
        <w:tc>
          <w:tcPr>
            <w:tcW w:w="2032" w:type="dxa"/>
            <w:vAlign w:val="center"/>
          </w:tcPr>
          <w:p w14:paraId="6662C247" w14:textId="77777777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>Recunoaște  corect denumirile mate-matice dar rezolvă doar două situații corect</w:t>
            </w:r>
          </w:p>
        </w:tc>
        <w:tc>
          <w:tcPr>
            <w:tcW w:w="1984" w:type="dxa"/>
            <w:vAlign w:val="center"/>
          </w:tcPr>
          <w:p w14:paraId="75C3F96D" w14:textId="77777777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>Recunoaște doar o denumire mate-matică și rezolvă o  situație corect</w:t>
            </w:r>
          </w:p>
        </w:tc>
      </w:tr>
      <w:tr w:rsidR="00180BAF" w:rsidRPr="00180BAF" w14:paraId="13D17FAC" w14:textId="77777777" w:rsidTr="00180BAF">
        <w:trPr>
          <w:trHeight w:val="422"/>
          <w:jc w:val="center"/>
        </w:trPr>
        <w:tc>
          <w:tcPr>
            <w:tcW w:w="1075" w:type="dxa"/>
            <w:vAlign w:val="center"/>
          </w:tcPr>
          <w:p w14:paraId="3CFC8298" w14:textId="77777777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1479A009" w14:textId="77777777" w:rsid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>1.6.</w:t>
            </w:r>
          </w:p>
          <w:p w14:paraId="3E2AE673" w14:textId="622A92FD" w:rsidR="00431785" w:rsidRPr="00180BAF" w:rsidRDefault="00431785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2135" w:type="dxa"/>
            <w:vAlign w:val="center"/>
          </w:tcPr>
          <w:p w14:paraId="0ED78C78" w14:textId="7E521F96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>6.</w:t>
            </w:r>
            <w:r w:rsidR="00705AB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>Efectuează  adunări și scăderi în concentrul 0-1000</w:t>
            </w:r>
            <w:r w:rsidR="00431785">
              <w:rPr>
                <w:rFonts w:ascii="Times New Roman" w:eastAsiaTheme="minorEastAsia" w:hAnsi="Times New Roman" w:cs="Times New Roman"/>
                <w:sz w:val="24"/>
                <w:szCs w:val="24"/>
              </w:rPr>
              <w:t>, înmulțiri și împărțiri în concentrul 0-1000</w:t>
            </w:r>
          </w:p>
        </w:tc>
        <w:tc>
          <w:tcPr>
            <w:tcW w:w="1984" w:type="dxa"/>
            <w:vAlign w:val="center"/>
          </w:tcPr>
          <w:p w14:paraId="7E347E07" w14:textId="0BEAF91C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Calculează corect cele </w:t>
            </w:r>
            <w:r w:rsidR="00705AB8">
              <w:rPr>
                <w:rFonts w:ascii="Times New Roman" w:eastAsiaTheme="minorEastAsia" w:hAnsi="Times New Roman" w:cs="Times New Roman"/>
                <w:sz w:val="24"/>
                <w:szCs w:val="24"/>
              </w:rPr>
              <w:t>zece</w:t>
            </w: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operații date</w:t>
            </w:r>
          </w:p>
        </w:tc>
        <w:tc>
          <w:tcPr>
            <w:tcW w:w="2032" w:type="dxa"/>
            <w:vAlign w:val="center"/>
          </w:tcPr>
          <w:p w14:paraId="3ED3D9B7" w14:textId="77777777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>Calculează corect doar patru operații date</w:t>
            </w:r>
          </w:p>
        </w:tc>
        <w:tc>
          <w:tcPr>
            <w:tcW w:w="1984" w:type="dxa"/>
            <w:vAlign w:val="center"/>
          </w:tcPr>
          <w:p w14:paraId="60540F08" w14:textId="77777777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>calculează corect doar două operații date</w:t>
            </w:r>
          </w:p>
        </w:tc>
      </w:tr>
      <w:tr w:rsidR="00180BAF" w:rsidRPr="00180BAF" w14:paraId="4BFBEC26" w14:textId="77777777" w:rsidTr="00180BAF">
        <w:trPr>
          <w:trHeight w:val="422"/>
          <w:jc w:val="center"/>
        </w:trPr>
        <w:tc>
          <w:tcPr>
            <w:tcW w:w="1075" w:type="dxa"/>
            <w:vAlign w:val="center"/>
          </w:tcPr>
          <w:p w14:paraId="671BB430" w14:textId="77777777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2CDC72F3" w14:textId="77777777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2135" w:type="dxa"/>
            <w:vAlign w:val="center"/>
          </w:tcPr>
          <w:p w14:paraId="2032A221" w14:textId="0A8478D2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>7</w:t>
            </w:r>
            <w:r w:rsidR="00705AB8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. </w:t>
            </w:r>
            <w:r w:rsidR="003E463F">
              <w:rPr>
                <w:rFonts w:ascii="Times New Roman" w:eastAsiaTheme="minorEastAsia" w:hAnsi="Times New Roman" w:cs="Times New Roman"/>
                <w:sz w:val="24"/>
                <w:szCs w:val="24"/>
              </w:rPr>
              <w:t>Scrie fracția corespunzătoare desenului dat</w:t>
            </w:r>
          </w:p>
        </w:tc>
        <w:tc>
          <w:tcPr>
            <w:tcW w:w="1984" w:type="dxa"/>
            <w:vAlign w:val="center"/>
          </w:tcPr>
          <w:p w14:paraId="51829B43" w14:textId="78AFC535" w:rsidR="00180BAF" w:rsidRPr="00180BAF" w:rsidRDefault="00705AB8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Scriere corect 6 fracții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2032" w:type="dxa"/>
            <w:vAlign w:val="center"/>
          </w:tcPr>
          <w:p w14:paraId="1A8B39ED" w14:textId="0B5D9D6F" w:rsidR="00180BAF" w:rsidRPr="00180BAF" w:rsidRDefault="00705AB8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>Scrie 4-6 facții</w:t>
            </w:r>
          </w:p>
        </w:tc>
        <w:tc>
          <w:tcPr>
            <w:tcW w:w="1984" w:type="dxa"/>
            <w:vAlign w:val="center"/>
          </w:tcPr>
          <w:p w14:paraId="6A39F1BE" w14:textId="62BF34B1" w:rsidR="00180BAF" w:rsidRPr="00180BAF" w:rsidRDefault="00705AB8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>Scrie corect 1-3 fracții</w:t>
            </w:r>
          </w:p>
        </w:tc>
      </w:tr>
      <w:tr w:rsidR="00180BAF" w:rsidRPr="00180BAF" w14:paraId="393984ED" w14:textId="77777777" w:rsidTr="00180BAF">
        <w:trPr>
          <w:trHeight w:val="286"/>
          <w:jc w:val="center"/>
        </w:trPr>
        <w:tc>
          <w:tcPr>
            <w:tcW w:w="1075" w:type="dxa"/>
            <w:vAlign w:val="center"/>
            <w:hideMark/>
          </w:tcPr>
          <w:p w14:paraId="1A9F5DC0" w14:textId="77777777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>1.4</w:t>
            </w:r>
          </w:p>
          <w:p w14:paraId="6EDC5076" w14:textId="77777777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135" w:type="dxa"/>
            <w:vAlign w:val="center"/>
          </w:tcPr>
          <w:p w14:paraId="1507A42C" w14:textId="77777777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>9. Rezolvă problema</w:t>
            </w:r>
          </w:p>
        </w:tc>
        <w:tc>
          <w:tcPr>
            <w:tcW w:w="1984" w:type="dxa"/>
            <w:vAlign w:val="center"/>
          </w:tcPr>
          <w:p w14:paraId="6131F5A3" w14:textId="388C0CF2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Identifică datele, </w:t>
            </w:r>
            <w:r w:rsidR="003E463F"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>operați</w:t>
            </w:r>
            <w:r w:rsidR="003E463F">
              <w:rPr>
                <w:rFonts w:ascii="Times New Roman" w:eastAsiaTheme="minorEastAsia" w:hAnsi="Times New Roman" w:cs="Times New Roman"/>
                <w:sz w:val="24"/>
                <w:szCs w:val="24"/>
              </w:rPr>
              <w:t>ile</w:t>
            </w: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rezolvă corect </w:t>
            </w:r>
          </w:p>
        </w:tc>
        <w:tc>
          <w:tcPr>
            <w:tcW w:w="2032" w:type="dxa"/>
            <w:vAlign w:val="center"/>
          </w:tcPr>
          <w:p w14:paraId="54A95D42" w14:textId="770FA27E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Identifică datele, </w:t>
            </w:r>
            <w:r w:rsidR="003E463F"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>operați</w:t>
            </w:r>
            <w:r w:rsidR="003E463F">
              <w:rPr>
                <w:rFonts w:ascii="Times New Roman" w:eastAsiaTheme="minorEastAsia" w:hAnsi="Times New Roman" w:cs="Times New Roman"/>
                <w:sz w:val="24"/>
                <w:szCs w:val="24"/>
              </w:rPr>
              <w:t>ile</w:t>
            </w: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>, greșește la  un calcul</w:t>
            </w:r>
          </w:p>
        </w:tc>
        <w:tc>
          <w:tcPr>
            <w:tcW w:w="1984" w:type="dxa"/>
            <w:vAlign w:val="center"/>
          </w:tcPr>
          <w:p w14:paraId="006B8E2A" w14:textId="1CDF38E7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Identifică datele, </w:t>
            </w:r>
            <w:r w:rsidR="003E463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o </w:t>
            </w:r>
            <w:r w:rsidR="003E463F"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>operația</w:t>
            </w: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>, greșește la calcul</w:t>
            </w:r>
          </w:p>
        </w:tc>
      </w:tr>
      <w:tr w:rsidR="00180BAF" w:rsidRPr="00180BAF" w14:paraId="3862B21C" w14:textId="77777777" w:rsidTr="00180BAF">
        <w:trPr>
          <w:trHeight w:val="404"/>
          <w:jc w:val="center"/>
        </w:trPr>
        <w:tc>
          <w:tcPr>
            <w:tcW w:w="1075" w:type="dxa"/>
            <w:vAlign w:val="center"/>
          </w:tcPr>
          <w:p w14:paraId="6EAD3D41" w14:textId="77777777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>3.1</w:t>
            </w:r>
          </w:p>
          <w:p w14:paraId="0713E505" w14:textId="77777777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2135" w:type="dxa"/>
            <w:vAlign w:val="center"/>
          </w:tcPr>
          <w:p w14:paraId="2145B4C7" w14:textId="77777777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5.Utilizarea anumitor fenomene din mediul apropiat </w:t>
            </w:r>
          </w:p>
        </w:tc>
        <w:tc>
          <w:tcPr>
            <w:tcW w:w="1984" w:type="dxa"/>
            <w:vAlign w:val="center"/>
          </w:tcPr>
          <w:p w14:paraId="0A350678" w14:textId="244B7864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Asociază corect toate cele </w:t>
            </w:r>
            <w:r w:rsidR="003E463F">
              <w:rPr>
                <w:rFonts w:ascii="Times New Roman" w:eastAsiaTheme="minorEastAsia" w:hAnsi="Times New Roman" w:cs="Times New Roman"/>
                <w:sz w:val="24"/>
                <w:szCs w:val="24"/>
              </w:rPr>
              <w:t>cinci</w:t>
            </w: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>situații</w:t>
            </w:r>
          </w:p>
        </w:tc>
        <w:tc>
          <w:tcPr>
            <w:tcW w:w="2032" w:type="dxa"/>
            <w:vAlign w:val="center"/>
          </w:tcPr>
          <w:p w14:paraId="2F45EAB5" w14:textId="77777777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>Asociază corect doar trei situații</w:t>
            </w:r>
          </w:p>
        </w:tc>
        <w:tc>
          <w:tcPr>
            <w:tcW w:w="1984" w:type="dxa"/>
            <w:vAlign w:val="center"/>
          </w:tcPr>
          <w:p w14:paraId="2849F5AD" w14:textId="77777777" w:rsidR="00180BAF" w:rsidRPr="00180BAF" w:rsidRDefault="00180BAF" w:rsidP="00180BAF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80BAF">
              <w:rPr>
                <w:rFonts w:ascii="Times New Roman" w:eastAsiaTheme="minorEastAsia" w:hAnsi="Times New Roman" w:cs="Times New Roman"/>
                <w:sz w:val="24"/>
                <w:szCs w:val="24"/>
              </w:rPr>
              <w:t>Asociază corect doar două situații</w:t>
            </w:r>
          </w:p>
        </w:tc>
      </w:tr>
    </w:tbl>
    <w:p w14:paraId="6753D8DE" w14:textId="1AB27C7F" w:rsidR="00C14592" w:rsidRPr="00C14592" w:rsidRDefault="00C14592" w:rsidP="00C14592">
      <w:pPr>
        <w:rPr>
          <w:rFonts w:ascii="Times New Roman" w:eastAsiaTheme="minorEastAsia" w:hAnsi="Times New Roman" w:cs="Times New Roman"/>
          <w:sz w:val="28"/>
          <w:szCs w:val="28"/>
        </w:rPr>
      </w:pPr>
      <w:r w:rsidRPr="00C14592">
        <w:rPr>
          <w:rFonts w:ascii="Times New Roman" w:eastAsiaTheme="minorEastAsia" w:hAnsi="Times New Roman" w:cs="Times New Roman"/>
          <w:sz w:val="28"/>
          <w:szCs w:val="28"/>
        </w:rPr>
        <w:lastRenderedPageBreak/>
        <w:br/>
      </w:r>
      <w:r w:rsidRPr="00C14592">
        <w:rPr>
          <w:rFonts w:ascii="Times New Roman" w:eastAsiaTheme="minorEastAsia" w:hAnsi="Times New Roman" w:cs="Times New Roman"/>
          <w:sz w:val="28"/>
          <w:szCs w:val="28"/>
        </w:rPr>
        <w:tab/>
      </w:r>
    </w:p>
    <w:p w14:paraId="009C4276" w14:textId="16B3B151" w:rsidR="00F000A4" w:rsidRPr="00C14592" w:rsidRDefault="009461C9">
      <w:pPr>
        <w:rPr>
          <w:rFonts w:ascii="Times New Roman" w:hAnsi="Times New Roman" w:cs="Times New Roman"/>
          <w:sz w:val="24"/>
          <w:szCs w:val="24"/>
        </w:rPr>
      </w:pPr>
      <w:r w:rsidRPr="00C14592">
        <w:rPr>
          <w:rFonts w:ascii="Times New Roman" w:hAnsi="Times New Roman" w:cs="Times New Roman"/>
          <w:sz w:val="24"/>
          <w:szCs w:val="24"/>
        </w:rPr>
        <w:br/>
      </w:r>
      <w:r w:rsidR="00F000A4" w:rsidRPr="00C14592">
        <w:rPr>
          <w:rFonts w:ascii="Times New Roman" w:hAnsi="Times New Roman" w:cs="Times New Roman"/>
          <w:sz w:val="24"/>
          <w:szCs w:val="24"/>
        </w:rPr>
        <w:tab/>
      </w:r>
    </w:p>
    <w:p w14:paraId="293DBA55" w14:textId="4022056D" w:rsidR="00F000A4" w:rsidRPr="00F000A4" w:rsidRDefault="00F000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F000A4" w:rsidRPr="00F000A4" w:rsidSect="00BA6E48">
      <w:headerReference w:type="default" r:id="rId12"/>
      <w:pgSz w:w="12240" w:h="15840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22B7D3" w14:textId="77777777" w:rsidR="008B7E70" w:rsidRDefault="008B7E70" w:rsidP="00E112C0">
      <w:pPr>
        <w:spacing w:after="0" w:line="240" w:lineRule="auto"/>
      </w:pPr>
      <w:r>
        <w:separator/>
      </w:r>
    </w:p>
  </w:endnote>
  <w:endnote w:type="continuationSeparator" w:id="0">
    <w:p w14:paraId="38F21DD0" w14:textId="77777777" w:rsidR="008B7E70" w:rsidRDefault="008B7E70" w:rsidP="00E11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73622A" w14:textId="77777777" w:rsidR="008B7E70" w:rsidRDefault="008B7E70" w:rsidP="00E112C0">
      <w:pPr>
        <w:spacing w:after="0" w:line="240" w:lineRule="auto"/>
      </w:pPr>
      <w:r>
        <w:separator/>
      </w:r>
    </w:p>
  </w:footnote>
  <w:footnote w:type="continuationSeparator" w:id="0">
    <w:p w14:paraId="07D3A3FB" w14:textId="77777777" w:rsidR="008B7E70" w:rsidRDefault="008B7E70" w:rsidP="00E112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21EF49" w14:textId="0161059C" w:rsidR="00E112C0" w:rsidRPr="00E112C0" w:rsidRDefault="00E112C0">
    <w:pPr>
      <w:pStyle w:val="Antet"/>
      <w:rPr>
        <w:rFonts w:ascii="Monotype Corsiva" w:hAnsi="Monotype Corsiva"/>
      </w:rPr>
    </w:pPr>
    <w:r w:rsidRPr="00E112C0">
      <w:rPr>
        <w:rFonts w:ascii="Cambria" w:hAnsi="Cambria" w:cs="Cambria"/>
      </w:rPr>
      <w:t>Ș</w:t>
    </w:r>
    <w:r w:rsidRPr="00E112C0">
      <w:rPr>
        <w:rFonts w:ascii="Monotype Corsiva" w:hAnsi="Monotype Corsiva"/>
      </w:rPr>
      <w:t>coala Gimn. N.1 Remetea</w:t>
    </w:r>
  </w:p>
  <w:p w14:paraId="0220F4A9" w14:textId="07C76C0D" w:rsidR="00E112C0" w:rsidRPr="00E112C0" w:rsidRDefault="00E112C0">
    <w:pPr>
      <w:pStyle w:val="Antet"/>
      <w:rPr>
        <w:rFonts w:ascii="Monotype Corsiva" w:hAnsi="Monotype Corsiva"/>
      </w:rPr>
    </w:pPr>
    <w:r w:rsidRPr="00E112C0">
      <w:rPr>
        <w:rFonts w:ascii="Monotype Corsiva" w:hAnsi="Monotype Corsiva"/>
      </w:rPr>
      <w:t>Prof. pt. înv. primar Gherle Amalia Nicoleta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58D"/>
    <w:rsid w:val="00016822"/>
    <w:rsid w:val="00160367"/>
    <w:rsid w:val="00180BAF"/>
    <w:rsid w:val="001C0A19"/>
    <w:rsid w:val="001C0FD7"/>
    <w:rsid w:val="002945E6"/>
    <w:rsid w:val="003E463F"/>
    <w:rsid w:val="00431785"/>
    <w:rsid w:val="004A2450"/>
    <w:rsid w:val="0060208E"/>
    <w:rsid w:val="006446CA"/>
    <w:rsid w:val="00705AB8"/>
    <w:rsid w:val="0083444B"/>
    <w:rsid w:val="008B7E70"/>
    <w:rsid w:val="008D6336"/>
    <w:rsid w:val="009461C9"/>
    <w:rsid w:val="009A7CE1"/>
    <w:rsid w:val="00AB2F1C"/>
    <w:rsid w:val="00B4158D"/>
    <w:rsid w:val="00B907B1"/>
    <w:rsid w:val="00C11B6A"/>
    <w:rsid w:val="00C14592"/>
    <w:rsid w:val="00C41E41"/>
    <w:rsid w:val="00D93E0B"/>
    <w:rsid w:val="00E112C0"/>
    <w:rsid w:val="00E66DE6"/>
    <w:rsid w:val="00E85E42"/>
    <w:rsid w:val="00EA0D43"/>
    <w:rsid w:val="00F00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1DC39"/>
  <w15:chartTrackingRefBased/>
  <w15:docId w15:val="{4AB953FF-5041-49B7-A4CF-A2734988C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112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112C0"/>
    <w:rPr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E112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112C0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864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Pandormar Pandormar</dc:creator>
  <cp:keywords/>
  <dc:description/>
  <cp:lastModifiedBy>Marilena Dobre</cp:lastModifiedBy>
  <cp:revision>2</cp:revision>
  <dcterms:created xsi:type="dcterms:W3CDTF">2024-07-08T21:10:00Z</dcterms:created>
  <dcterms:modified xsi:type="dcterms:W3CDTF">2024-07-08T21:10:00Z</dcterms:modified>
</cp:coreProperties>
</file>