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50FF0" w:rsidRDefault="00E35D7B" w:rsidP="00150F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D7B">
        <w:rPr>
          <w:rFonts w:ascii="Times New Roman" w:hAnsi="Times New Roman" w:cs="Times New Roman"/>
          <w:b/>
          <w:sz w:val="24"/>
          <w:szCs w:val="24"/>
        </w:rPr>
        <w:t>TEST DE EVALUARE</w:t>
      </w:r>
    </w:p>
    <w:p w:rsidR="008F076A" w:rsidRDefault="008F076A" w:rsidP="00150F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Aplicații ale derivatelor în studiul funcțiilor</w:t>
      </w:r>
    </w:p>
    <w:p w:rsidR="00E35D7B" w:rsidRDefault="00B24EF0" w:rsidP="00150F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Matematicǎ</w:t>
      </w:r>
    </w:p>
    <w:p w:rsidR="00B24EF0" w:rsidRDefault="00B24EF0" w:rsidP="00150F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Clasa a XI-a M1</w:t>
      </w:r>
    </w:p>
    <w:p w:rsidR="00FC627E" w:rsidRDefault="008F076A" w:rsidP="008F07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FC627E">
        <w:rPr>
          <w:rFonts w:ascii="Times New Roman" w:hAnsi="Times New Roman" w:cs="Times New Roman"/>
          <w:sz w:val="24"/>
          <w:szCs w:val="24"/>
        </w:rPr>
        <w:t>Prof. Golgoțiu Flavia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F076A" w:rsidRPr="00FC627E" w:rsidRDefault="008F076A" w:rsidP="008F07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Colegiul Național „Decebal”Deva  </w:t>
      </w:r>
    </w:p>
    <w:p w:rsidR="008F076A" w:rsidRDefault="008F076A" w:rsidP="00B24EF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5D7B" w:rsidRPr="00B24EF0" w:rsidRDefault="00B24EF0" w:rsidP="00B24E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 acordǎ 1 punct din oficiu.</w:t>
      </w:r>
    </w:p>
    <w:p w:rsidR="00B24EF0" w:rsidRDefault="00150FF0" w:rsidP="00E35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D7B">
        <w:rPr>
          <w:rFonts w:ascii="Times New Roman" w:hAnsi="Times New Roman" w:cs="Times New Roman"/>
          <w:b/>
          <w:sz w:val="24"/>
          <w:szCs w:val="24"/>
        </w:rPr>
        <w:t xml:space="preserve">    1.</w:t>
      </w:r>
      <w:r w:rsidRPr="00E35D7B">
        <w:rPr>
          <w:rFonts w:ascii="Times New Roman" w:hAnsi="Times New Roman" w:cs="Times New Roman"/>
          <w:sz w:val="24"/>
          <w:szCs w:val="24"/>
        </w:rPr>
        <w:t xml:space="preserve"> Se considerǎ func</w:t>
      </w:r>
      <w:r w:rsidR="00B24EF0">
        <w:rPr>
          <w:rFonts w:ascii="Times New Roman" w:hAnsi="Times New Roman" w:cs="Times New Roman"/>
          <w:sz w:val="24"/>
          <w:szCs w:val="24"/>
        </w:rPr>
        <w:t>ț</w:t>
      </w:r>
      <w:r w:rsidRPr="00E35D7B">
        <w:rPr>
          <w:rFonts w:ascii="Times New Roman" w:hAnsi="Times New Roman" w:cs="Times New Roman"/>
          <w:sz w:val="24"/>
          <w:szCs w:val="24"/>
        </w:rPr>
        <w:t xml:space="preserve">ia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w:rPr>
            <w:rFonts w:ascii="Cambria Math" w:hAnsi="Times New Roman" w:cs="Times New Roman"/>
            <w:sz w:val="24"/>
            <w:szCs w:val="24"/>
          </w:rPr>
          <m:t>:</m:t>
        </m:r>
        <m:d>
          <m:d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dPr>
          <m:e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 xml:space="preserve">1 , 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∞</m:t>
            </m:r>
          </m:e>
        </m:d>
        <m:r>
          <w:rPr>
            <w:rFonts w:ascii="Times New Roman" w:hAnsi="Times New Roman" w:cs="Times New Roman"/>
            <w:sz w:val="24"/>
            <w:szCs w:val="24"/>
          </w:rPr>
          <m:t>→</m:t>
        </m:r>
        <m:r>
          <m:rPr>
            <m:scr m:val="double-struck"/>
            <m:sty m:val="bi"/>
          </m:rP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Times New Roman" w:cs="Times New Roman"/>
            <w:sz w:val="24"/>
            <w:szCs w:val="24"/>
          </w:rPr>
          <m:t xml:space="preserve"> , </m:t>
        </m:r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Times New Roman" w:cs="Times New Roman"/>
            <w:sz w:val="24"/>
            <w:szCs w:val="24"/>
          </w:rPr>
          <m:t>=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ln</m:t>
            </m:r>
          </m:fName>
          <m:e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func>
        <m:r>
          <w:rPr>
            <w:rFonts w:ascii="Times New Roman" w:hAnsi="Times New Roman" w:cs="Times New Roman"/>
            <w:sz w:val="24"/>
            <w:szCs w:val="24"/>
          </w:rPr>
          <m:t>-</m:t>
        </m:r>
        <m:r>
          <w:rPr>
            <w:rFonts w:ascii="Cambria Math" w:hAnsi="Times New Roman" w:cs="Times New Roman"/>
            <w:sz w:val="24"/>
            <w:szCs w:val="24"/>
          </w:rPr>
          <m:t>2</m:t>
        </m:r>
        <m:r>
          <w:rPr>
            <w:rFonts w:ascii="Cambria Math" w:hAnsi="Cambria Math" w:cs="Times New Roman"/>
            <w:sz w:val="24"/>
            <w:szCs w:val="24"/>
          </w:rPr>
          <m:t>x</m:t>
        </m:r>
      </m:oMath>
      <w:r w:rsidRPr="00E35D7B">
        <w:rPr>
          <w:rFonts w:ascii="Times New Roman" w:hAnsi="Times New Roman" w:cs="Times New Roman"/>
          <w:sz w:val="24"/>
          <w:szCs w:val="24"/>
        </w:rPr>
        <w:t xml:space="preserve"> .    </w:t>
      </w:r>
    </w:p>
    <w:p w:rsidR="00150FF0" w:rsidRPr="00E35D7B" w:rsidRDefault="00B24EF0" w:rsidP="00E35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1p     </w:t>
      </w:r>
      <w:r w:rsidR="00150FF0" w:rsidRPr="00E35D7B">
        <w:rPr>
          <w:rFonts w:ascii="Times New Roman" w:hAnsi="Times New Roman" w:cs="Times New Roman"/>
          <w:b/>
          <w:sz w:val="24"/>
          <w:szCs w:val="24"/>
        </w:rPr>
        <w:t>a)</w:t>
      </w:r>
      <w:r w:rsidR="00150FF0" w:rsidRPr="00E35D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Arǎtați cǎ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-2x-1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x+1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, x∈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-1 , ∞</m:t>
            </m:r>
          </m:e>
        </m:d>
      </m:oMath>
      <w:r w:rsidR="00150FF0" w:rsidRPr="00E35D7B">
        <w:rPr>
          <w:rFonts w:ascii="Times New Roman" w:hAnsi="Times New Roman" w:cs="Times New Roman"/>
          <w:sz w:val="24"/>
          <w:szCs w:val="24"/>
        </w:rPr>
        <w:t>.</w:t>
      </w:r>
    </w:p>
    <w:p w:rsidR="00150FF0" w:rsidRPr="00E35D7B" w:rsidRDefault="00B24EF0" w:rsidP="00E35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1p     </w:t>
      </w:r>
      <w:r w:rsidR="00150FF0" w:rsidRPr="00E35D7B">
        <w:rPr>
          <w:rFonts w:ascii="Times New Roman" w:hAnsi="Times New Roman" w:cs="Times New Roman"/>
          <w:b/>
          <w:sz w:val="24"/>
          <w:szCs w:val="24"/>
        </w:rPr>
        <w:t>b)</w:t>
      </w:r>
      <w:r w:rsidR="00150FF0" w:rsidRPr="00E35D7B">
        <w:rPr>
          <w:rFonts w:ascii="Times New Roman" w:hAnsi="Times New Roman" w:cs="Times New Roman"/>
          <w:sz w:val="24"/>
          <w:szCs w:val="24"/>
        </w:rPr>
        <w:t>Determina</w:t>
      </w:r>
      <w:r>
        <w:rPr>
          <w:rFonts w:ascii="Times New Roman" w:hAnsi="Times New Roman" w:cs="Times New Roman"/>
          <w:sz w:val="24"/>
          <w:szCs w:val="24"/>
        </w:rPr>
        <w:t>ț</w:t>
      </w:r>
      <w:r w:rsidR="00150FF0" w:rsidRPr="00E35D7B">
        <w:rPr>
          <w:rFonts w:ascii="Times New Roman" w:hAnsi="Times New Roman" w:cs="Times New Roman"/>
          <w:sz w:val="24"/>
          <w:szCs w:val="24"/>
        </w:rPr>
        <w:t>i ecua</w:t>
      </w:r>
      <w:r>
        <w:rPr>
          <w:rFonts w:ascii="Times New Roman" w:hAnsi="Times New Roman" w:cs="Times New Roman"/>
          <w:sz w:val="24"/>
          <w:szCs w:val="24"/>
        </w:rPr>
        <w:t>ț</w:t>
      </w:r>
      <w:r w:rsidR="00150FF0" w:rsidRPr="00E35D7B">
        <w:rPr>
          <w:rFonts w:ascii="Times New Roman" w:hAnsi="Times New Roman" w:cs="Times New Roman"/>
          <w:sz w:val="24"/>
          <w:szCs w:val="24"/>
        </w:rPr>
        <w:t>ia tangentei la graficul func</w:t>
      </w:r>
      <w:r>
        <w:rPr>
          <w:rFonts w:ascii="Times New Roman" w:hAnsi="Times New Roman" w:cs="Times New Roman"/>
          <w:sz w:val="24"/>
          <w:szCs w:val="24"/>
        </w:rPr>
        <w:t>ț</w:t>
      </w:r>
      <w:r w:rsidR="00150FF0" w:rsidRPr="00E35D7B">
        <w:rPr>
          <w:rFonts w:ascii="Times New Roman" w:hAnsi="Times New Roman" w:cs="Times New Roman"/>
          <w:sz w:val="24"/>
          <w:szCs w:val="24"/>
        </w:rPr>
        <w:t>iei ȋn punctul de abscisǎ 0 situat pe el.</w:t>
      </w:r>
    </w:p>
    <w:p w:rsidR="00150FF0" w:rsidRPr="00E35D7B" w:rsidRDefault="00B24EF0" w:rsidP="00E35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1p     </w:t>
      </w:r>
      <w:r w:rsidR="00150FF0" w:rsidRPr="00E35D7B">
        <w:rPr>
          <w:rFonts w:ascii="Times New Roman" w:hAnsi="Times New Roman" w:cs="Times New Roman"/>
          <w:b/>
          <w:sz w:val="24"/>
          <w:szCs w:val="24"/>
        </w:rPr>
        <w:t>c)</w:t>
      </w:r>
      <w:r w:rsidR="00150FF0" w:rsidRPr="00E35D7B">
        <w:rPr>
          <w:rFonts w:ascii="Times New Roman" w:hAnsi="Times New Roman" w:cs="Times New Roman"/>
          <w:sz w:val="24"/>
          <w:szCs w:val="24"/>
        </w:rPr>
        <w:t>Determina</w:t>
      </w:r>
      <w:r>
        <w:rPr>
          <w:rFonts w:ascii="Times New Roman" w:hAnsi="Times New Roman" w:cs="Times New Roman"/>
          <w:sz w:val="24"/>
          <w:szCs w:val="24"/>
        </w:rPr>
        <w:t>ț</w:t>
      </w:r>
      <w:r w:rsidR="00150FF0" w:rsidRPr="00E35D7B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intervalele de monotonie </w:t>
      </w:r>
      <w:r w:rsidR="00150FF0" w:rsidRPr="00E35D7B">
        <w:rPr>
          <w:rFonts w:ascii="Times New Roman" w:hAnsi="Times New Roman" w:cs="Times New Roman"/>
          <w:sz w:val="24"/>
          <w:szCs w:val="24"/>
        </w:rPr>
        <w:t>ale func</w:t>
      </w:r>
      <w:r>
        <w:rPr>
          <w:rFonts w:ascii="Times New Roman" w:hAnsi="Times New Roman" w:cs="Times New Roman"/>
          <w:sz w:val="24"/>
          <w:szCs w:val="24"/>
        </w:rPr>
        <w:t>ț</w:t>
      </w:r>
      <w:r w:rsidR="00150FF0" w:rsidRPr="00E35D7B">
        <w:rPr>
          <w:rFonts w:ascii="Times New Roman" w:hAnsi="Times New Roman" w:cs="Times New Roman"/>
          <w:sz w:val="24"/>
          <w:szCs w:val="24"/>
        </w:rPr>
        <w:t>iei.</w:t>
      </w:r>
    </w:p>
    <w:p w:rsidR="00150FF0" w:rsidRPr="00E35D7B" w:rsidRDefault="00B24EF0" w:rsidP="00E35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1p     </w:t>
      </w:r>
      <w:r w:rsidR="00150FF0" w:rsidRPr="00E35D7B">
        <w:rPr>
          <w:rFonts w:ascii="Times New Roman" w:hAnsi="Times New Roman" w:cs="Times New Roman"/>
          <w:b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 xml:space="preserve">Folosind, eventual, proprietatea de monotonie a funcției, verificați dacǎ  </w:t>
      </w:r>
    </w:p>
    <w:p w:rsidR="00150FF0" w:rsidRPr="00E35D7B" w:rsidRDefault="00000000" w:rsidP="00B24EF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ln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101</m:t>
                    </m:r>
                  </m:e>
                </m:rad>
              </m:e>
            </m:d>
          </m:e>
        </m:func>
        <m:r>
          <w:rPr>
            <w:rFonts w:ascii="Cambria Math" w:hAnsi="Cambria Math" w:cs="Times New Roman"/>
            <w:sz w:val="24"/>
            <w:szCs w:val="24"/>
          </w:rPr>
          <m:t>-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ln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105</m:t>
                    </m:r>
                  </m:e>
                </m:rad>
              </m:e>
            </m:d>
          </m:e>
        </m:func>
        <m:r>
          <w:rPr>
            <w:rFonts w:ascii="Cambria Math" w:hAnsi="Cambria Math" w:cs="Times New Roman"/>
            <w:sz w:val="24"/>
            <w:szCs w:val="24"/>
          </w:rPr>
          <m:t>&gt;2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101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-2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105</m:t>
            </m:r>
          </m:e>
        </m:rad>
      </m:oMath>
      <w:r w:rsidR="00150FF0" w:rsidRPr="00E35D7B">
        <w:rPr>
          <w:rFonts w:ascii="Times New Roman" w:hAnsi="Times New Roman" w:cs="Times New Roman"/>
          <w:sz w:val="24"/>
          <w:szCs w:val="24"/>
        </w:rPr>
        <w:t>.</w:t>
      </w:r>
    </w:p>
    <w:p w:rsidR="00150FF0" w:rsidRPr="00E35D7B" w:rsidRDefault="00150FF0" w:rsidP="00E35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D7B">
        <w:rPr>
          <w:rFonts w:ascii="Times New Roman" w:hAnsi="Times New Roman" w:cs="Times New Roman"/>
          <w:b/>
          <w:sz w:val="24"/>
          <w:szCs w:val="24"/>
        </w:rPr>
        <w:t xml:space="preserve">     2. </w:t>
      </w:r>
      <w:r w:rsidRPr="00E35D7B">
        <w:rPr>
          <w:rFonts w:ascii="Times New Roman" w:hAnsi="Times New Roman" w:cs="Times New Roman"/>
          <w:sz w:val="24"/>
          <w:szCs w:val="24"/>
        </w:rPr>
        <w:t>Se considerǎ func</w:t>
      </w:r>
      <w:r w:rsidR="00B24EF0">
        <w:rPr>
          <w:rFonts w:ascii="Times New Roman" w:hAnsi="Times New Roman" w:cs="Times New Roman"/>
          <w:sz w:val="24"/>
          <w:szCs w:val="24"/>
        </w:rPr>
        <w:t>ț</w:t>
      </w:r>
      <w:r w:rsidRPr="00E35D7B">
        <w:rPr>
          <w:rFonts w:ascii="Times New Roman" w:hAnsi="Times New Roman" w:cs="Times New Roman"/>
          <w:sz w:val="24"/>
          <w:szCs w:val="24"/>
        </w:rPr>
        <w:t xml:space="preserve">ia </w:t>
      </w:r>
      <m:oMath>
        <m:r>
          <w:rPr>
            <w:rFonts w:ascii="Cambria Math" w:hAnsi="Cambria Math" w:cs="Times New Roman"/>
            <w:sz w:val="24"/>
            <w:szCs w:val="24"/>
          </w:rPr>
          <m:t>f:</m:t>
        </m:r>
        <m:r>
          <m:rPr>
            <m:scr m:val="double-struck"/>
            <m:sty m:val="bi"/>
          </m:rP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</w:rPr>
          <m:t>∖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-2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→</m:t>
        </m:r>
        <m:r>
          <m:rPr>
            <m:scr m:val="double-struck"/>
            <m:sty m:val="bi"/>
          </m:rP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</w:rPr>
          <m:t xml:space="preserve"> , 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+9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2x+4</m:t>
            </m:r>
          </m:den>
        </m:f>
      </m:oMath>
      <w:r w:rsidRPr="00E35D7B">
        <w:rPr>
          <w:rFonts w:ascii="Times New Roman" w:hAnsi="Times New Roman" w:cs="Times New Roman"/>
          <w:sz w:val="24"/>
          <w:szCs w:val="24"/>
        </w:rPr>
        <w:t xml:space="preserve"> </w:t>
      </w:r>
      <w:r w:rsidR="008F076A">
        <w:rPr>
          <w:rFonts w:ascii="Times New Roman" w:hAnsi="Times New Roman" w:cs="Times New Roman"/>
          <w:sz w:val="24"/>
          <w:szCs w:val="24"/>
        </w:rPr>
        <w:t>.</w:t>
      </w:r>
    </w:p>
    <w:p w:rsidR="00150FF0" w:rsidRPr="00E35D7B" w:rsidRDefault="00B24EF0" w:rsidP="00E35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1p     </w:t>
      </w:r>
      <w:r w:rsidR="00150FF0" w:rsidRPr="00E35D7B">
        <w:rPr>
          <w:rFonts w:ascii="Times New Roman" w:hAnsi="Times New Roman" w:cs="Times New Roman"/>
          <w:b/>
          <w:sz w:val="24"/>
          <w:szCs w:val="24"/>
        </w:rPr>
        <w:t>a)</w:t>
      </w:r>
      <w:r w:rsidR="00150FF0" w:rsidRPr="00E35D7B">
        <w:rPr>
          <w:rFonts w:ascii="Times New Roman" w:hAnsi="Times New Roman" w:cs="Times New Roman"/>
          <w:sz w:val="24"/>
          <w:szCs w:val="24"/>
        </w:rPr>
        <w:t>Determina</w:t>
      </w:r>
      <w:r>
        <w:rPr>
          <w:rFonts w:ascii="Times New Roman" w:hAnsi="Times New Roman" w:cs="Times New Roman"/>
          <w:sz w:val="24"/>
          <w:szCs w:val="24"/>
        </w:rPr>
        <w:t>ț</w:t>
      </w:r>
      <w:r w:rsidR="00150FF0" w:rsidRPr="00E35D7B">
        <w:rPr>
          <w:rFonts w:ascii="Times New Roman" w:hAnsi="Times New Roman" w:cs="Times New Roman"/>
          <w:sz w:val="24"/>
          <w:szCs w:val="24"/>
        </w:rPr>
        <w:t>i asimptotele la graficul func</w:t>
      </w:r>
      <w:r>
        <w:rPr>
          <w:rFonts w:ascii="Times New Roman" w:hAnsi="Times New Roman" w:cs="Times New Roman"/>
          <w:sz w:val="24"/>
          <w:szCs w:val="24"/>
        </w:rPr>
        <w:t>ț</w:t>
      </w:r>
      <w:r w:rsidR="00150FF0" w:rsidRPr="00E35D7B">
        <w:rPr>
          <w:rFonts w:ascii="Times New Roman" w:hAnsi="Times New Roman" w:cs="Times New Roman"/>
          <w:sz w:val="24"/>
          <w:szCs w:val="24"/>
        </w:rPr>
        <w:t>iei.</w:t>
      </w:r>
    </w:p>
    <w:p w:rsidR="00150FF0" w:rsidRDefault="00B24EF0" w:rsidP="00E35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1p     </w:t>
      </w:r>
      <w:r w:rsidR="00150FF0" w:rsidRPr="00E35D7B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Arǎtați cǎ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4x-18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2x+4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+9</m:t>
                </m:r>
              </m:e>
            </m:rad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, x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∈R∖</m:t>
        </m:r>
        <m:r>
          <m:rPr>
            <m:lit/>
          </m:rPr>
          <w:rPr>
            <w:rFonts w:ascii="Cambria Math" w:hAnsi="Cambria Math" w:cs="Times New Roman"/>
            <w:sz w:val="24"/>
            <w:szCs w:val="24"/>
          </w:rPr>
          <m:t>{</m:t>
        </m:r>
        <m:r>
          <w:rPr>
            <w:rFonts w:ascii="Cambria Math" w:hAnsi="Cambria Math" w:cs="Times New Roman"/>
            <w:sz w:val="24"/>
            <w:szCs w:val="24"/>
          </w:rPr>
          <m:t>-2}</m:t>
        </m:r>
      </m:oMath>
    </w:p>
    <w:p w:rsidR="00FC627E" w:rsidRPr="00FC627E" w:rsidRDefault="00FC627E" w:rsidP="00E35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1p     c)</w:t>
      </w:r>
      <w:r>
        <w:rPr>
          <w:rFonts w:ascii="Times New Roman" w:hAnsi="Times New Roman" w:cs="Times New Roman"/>
          <w:sz w:val="24"/>
          <w:szCs w:val="24"/>
        </w:rPr>
        <w:t>Determinați punctele de extrem ale funcției.</w:t>
      </w:r>
    </w:p>
    <w:p w:rsidR="00150FF0" w:rsidRDefault="00FC627E" w:rsidP="00E35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1p     d</w:t>
      </w:r>
      <w:r w:rsidR="00150FF0" w:rsidRPr="00E35D7B">
        <w:rPr>
          <w:rFonts w:ascii="Times New Roman" w:hAnsi="Times New Roman" w:cs="Times New Roman"/>
          <w:b/>
          <w:sz w:val="24"/>
          <w:szCs w:val="24"/>
        </w:rPr>
        <w:t>)</w:t>
      </w:r>
      <w:r w:rsidR="00150FF0" w:rsidRPr="00E35D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Arǎtați cǎ </w:t>
      </w:r>
      <m:oMath>
        <m:r>
          <w:rPr>
            <w:rFonts w:ascii="Cambria Math" w:hAnsi="Cambria Math" w:cs="Times New Roman"/>
            <w:sz w:val="24"/>
            <w:szCs w:val="24"/>
          </w:rPr>
          <m:t>f(x)≥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13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26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 pentru </w:t>
      </w:r>
      <m:oMath>
        <m:r>
          <w:rPr>
            <w:rFonts w:ascii="Cambria Math" w:hAnsi="Cambria Math" w:cs="Times New Roman"/>
            <w:sz w:val="24"/>
            <w:szCs w:val="24"/>
          </w:rPr>
          <m:t>x∈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-2, ∞</m:t>
            </m:r>
          </m:e>
        </m:d>
      </m:oMath>
      <w:r>
        <w:rPr>
          <w:rFonts w:ascii="Times New Roman" w:hAnsi="Times New Roman" w:cs="Times New Roman"/>
          <w:sz w:val="24"/>
          <w:szCs w:val="24"/>
        </w:rPr>
        <w:t>.</w:t>
      </w:r>
    </w:p>
    <w:p w:rsidR="00FC627E" w:rsidRPr="00FC627E" w:rsidRDefault="00FC627E" w:rsidP="00E35D7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1p     e)</w:t>
      </w:r>
      <w:r>
        <w:rPr>
          <w:rFonts w:ascii="Times New Roman" w:hAnsi="Times New Roman" w:cs="Times New Roman"/>
          <w:sz w:val="24"/>
          <w:szCs w:val="24"/>
        </w:rPr>
        <w:t xml:space="preserve">Demonstrați cǎ ecuația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=a</m:t>
        </m:r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nu</w:t>
      </w:r>
      <w:r>
        <w:rPr>
          <w:rFonts w:ascii="Times New Roman" w:hAnsi="Times New Roman" w:cs="Times New Roman"/>
          <w:sz w:val="24"/>
          <w:szCs w:val="24"/>
        </w:rPr>
        <w:t xml:space="preserve"> are soluții dacǎ </w:t>
      </w:r>
      <m:oMath>
        <m:r>
          <w:rPr>
            <w:rFonts w:ascii="Cambria Math" w:hAnsi="Cambria Math" w:cs="Times New Roman"/>
            <w:sz w:val="24"/>
            <w:szCs w:val="24"/>
          </w:rPr>
          <m:t>a∈</m:t>
        </m:r>
        <m:d>
          <m:dPr>
            <m:begChr m:val="["/>
            <m:endChr m:val="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t>,</m:t>
        </m:r>
        <m:d>
          <m:dPr>
            <m:begChr m:val="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13</m:t>
                    </m:r>
                  </m:e>
                </m:rad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26</m:t>
                </m:r>
              </m:den>
            </m:f>
          </m:e>
        </m:d>
      </m:oMath>
      <w:r w:rsidR="008F076A">
        <w:rPr>
          <w:rFonts w:ascii="Times New Roman" w:hAnsi="Times New Roman" w:cs="Times New Roman"/>
          <w:sz w:val="24"/>
          <w:szCs w:val="24"/>
        </w:rPr>
        <w:t>.</w:t>
      </w:r>
    </w:p>
    <w:p w:rsidR="00622D8A" w:rsidRDefault="00622D8A" w:rsidP="00E35D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F076A" w:rsidRDefault="008F076A" w:rsidP="00E35D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F076A" w:rsidRDefault="008F076A" w:rsidP="00E35D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F076A" w:rsidRDefault="008F076A" w:rsidP="008F076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Barem de evaluare</w:t>
      </w:r>
    </w:p>
    <w:p w:rsidR="003B4D67" w:rsidRPr="003B4D67" w:rsidRDefault="003B4D67" w:rsidP="003B4D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D67">
        <w:rPr>
          <w:rFonts w:ascii="Times New Roman" w:hAnsi="Times New Roman" w:cs="Times New Roman"/>
          <w:sz w:val="24"/>
          <w:szCs w:val="24"/>
        </w:rPr>
        <w:t>Se acordǎ 1 punct din oficiu.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798"/>
        <w:gridCol w:w="7450"/>
        <w:gridCol w:w="814"/>
      </w:tblGrid>
      <w:tr w:rsidR="003B4D67" w:rsidTr="009B7853">
        <w:tc>
          <w:tcPr>
            <w:tcW w:w="817" w:type="dxa"/>
            <w:vMerge w:val="restart"/>
          </w:tcPr>
          <w:p w:rsidR="003B4D67" w:rsidRPr="009B7853" w:rsidRDefault="003B4D67" w:rsidP="009B785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a)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f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x+1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-2</m:t>
              </m:r>
            </m:oMath>
          </w:p>
          <w:p w:rsidR="003B4D67" w:rsidRPr="009B7853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Finalizare</w:t>
            </w:r>
          </w:p>
        </w:tc>
        <w:tc>
          <w:tcPr>
            <w:tcW w:w="816" w:type="dxa"/>
          </w:tcPr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0,5p</w:t>
            </w:r>
          </w:p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0,5p</w:t>
            </w:r>
          </w:p>
        </w:tc>
      </w:tr>
      <w:tr w:rsidR="003B4D67" w:rsidTr="009B7853">
        <w:tc>
          <w:tcPr>
            <w:tcW w:w="817" w:type="dxa"/>
            <w:vMerge/>
          </w:tcPr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3B4D67" w:rsidRDefault="003B4D67" w:rsidP="009B785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=0 ;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=-1</m:t>
              </m:r>
            </m:oMath>
          </w:p>
          <w:p w:rsidR="003B4D67" w:rsidRPr="009B7853" w:rsidRDefault="003B4D67" w:rsidP="009B785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Ecuația tangentei 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x+y=0</m:t>
              </m:r>
            </m:oMath>
          </w:p>
        </w:tc>
        <w:tc>
          <w:tcPr>
            <w:tcW w:w="816" w:type="dxa"/>
          </w:tcPr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0,25p</w:t>
            </w:r>
          </w:p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0,75p</w:t>
            </w:r>
          </w:p>
        </w:tc>
      </w:tr>
      <w:tr w:rsidR="003B4D67" w:rsidTr="009B7853">
        <w:tc>
          <w:tcPr>
            <w:tcW w:w="817" w:type="dxa"/>
            <w:vMerge/>
          </w:tcPr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3B4D67" w:rsidRDefault="003B4D67" w:rsidP="009B785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=0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rezultǎ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x=-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3B4D67" w:rsidRDefault="003B4D67" w:rsidP="004C222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este crescǎtoare pe </w:t>
            </w:r>
            <m:oMath>
              <m:d>
                <m:dPr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-1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, </m:t>
              </m:r>
              <m:d>
                <m:dPr>
                  <m:begChr m:val=""/>
                  <m:endChr m:val="]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oMath>
          </w:p>
          <w:p w:rsidR="003B4D67" w:rsidRPr="009B7853" w:rsidRDefault="003B4D67" w:rsidP="005B037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este descrescǎtoare pe 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, </m:t>
              </m:r>
              <m:d>
                <m:dPr>
                  <m:beg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e>
              </m:d>
            </m:oMath>
          </w:p>
        </w:tc>
        <w:tc>
          <w:tcPr>
            <w:tcW w:w="816" w:type="dxa"/>
          </w:tcPr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0,3p</w:t>
            </w:r>
          </w:p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0,35p</w:t>
            </w:r>
          </w:p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0,35p</w:t>
            </w:r>
          </w:p>
        </w:tc>
      </w:tr>
      <w:tr w:rsidR="003B4D67" w:rsidTr="009B7853">
        <w:tc>
          <w:tcPr>
            <w:tcW w:w="817" w:type="dxa"/>
            <w:vMerge/>
          </w:tcPr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101</m:t>
                  </m:r>
                </m:e>
              </m:rad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, 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105</m:t>
                  </m:r>
                </m:e>
              </m:rad>
              <m:r>
                <w:rPr>
                  <w:rFonts w:ascii="Cambria Math" w:hAnsi="Cambria Math" w:cs="Times New Roman"/>
                  <w:sz w:val="24"/>
                  <w:szCs w:val="24"/>
                </w:rPr>
                <m:t>∈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, ∞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, 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101</m:t>
                  </m:r>
                </m:e>
              </m:rad>
              <m:r>
                <w:rPr>
                  <w:rFonts w:ascii="Cambria Math" w:hAnsi="Cambria Math" w:cs="Times New Roman"/>
                  <w:sz w:val="24"/>
                  <w:szCs w:val="24"/>
                </w:rPr>
                <m:t>&lt;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105</m:t>
                  </m:r>
                </m:e>
              </m:rad>
            </m:oMath>
          </w:p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Funcția este descrescǎtoare pe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, ∞</m:t>
                  </m:r>
                </m:e>
              </m:d>
            </m:oMath>
          </w:p>
          <w:p w:rsidR="003B4D67" w:rsidRDefault="003B4D67" w:rsidP="004C222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Rezultǎ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f(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101</m:t>
                  </m:r>
                </m:e>
              </m:rad>
              <m:r>
                <w:rPr>
                  <w:rFonts w:ascii="Cambria Math" w:hAnsi="Cambria Math" w:cs="Times New Roman"/>
                  <w:sz w:val="24"/>
                  <w:szCs w:val="24"/>
                </w:rPr>
                <m:t>)&gt;f(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105</m:t>
                  </m:r>
                </m:e>
              </m:rad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</w:p>
          <w:p w:rsidR="003B4D67" w:rsidRPr="004C222C" w:rsidRDefault="003B4D67" w:rsidP="004C222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Concluzia</w:t>
            </w:r>
          </w:p>
        </w:tc>
        <w:tc>
          <w:tcPr>
            <w:tcW w:w="816" w:type="dxa"/>
          </w:tcPr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0,25p</w:t>
            </w:r>
          </w:p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0,25p</w:t>
            </w:r>
          </w:p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0,25p</w:t>
            </w:r>
          </w:p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0,25p</w:t>
            </w:r>
          </w:p>
        </w:tc>
      </w:tr>
      <w:tr w:rsidR="003B4D67" w:rsidTr="009B7853">
        <w:tc>
          <w:tcPr>
            <w:tcW w:w="817" w:type="dxa"/>
            <w:vMerge w:val="restart"/>
          </w:tcPr>
          <w:p w:rsidR="003B4D67" w:rsidRPr="004C222C" w:rsidRDefault="003B4D67" w:rsidP="004C22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5" w:type="dxa"/>
          </w:tcPr>
          <w:p w:rsidR="003B4D67" w:rsidRDefault="003B4D67" w:rsidP="004C222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asimptotǎ orizontalǎ spre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+∞</m:t>
              </m:r>
            </m:oMath>
          </w:p>
          <w:p w:rsidR="003B4D67" w:rsidRDefault="003B4D67" w:rsidP="004C222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y=-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asimptotǎ orizontalǎ spre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-∞</m:t>
              </m:r>
            </m:oMath>
          </w:p>
          <w:p w:rsidR="003B4D67" w:rsidRPr="004C222C" w:rsidRDefault="003B4D67" w:rsidP="004C222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x=-2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asimptotǎ verticalǎ</w:t>
            </w:r>
          </w:p>
        </w:tc>
        <w:tc>
          <w:tcPr>
            <w:tcW w:w="816" w:type="dxa"/>
          </w:tcPr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0,3p</w:t>
            </w:r>
          </w:p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0,3p</w:t>
            </w:r>
          </w:p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0,4p</w:t>
            </w:r>
          </w:p>
        </w:tc>
      </w:tr>
      <w:tr w:rsidR="003B4D67" w:rsidTr="009B7853">
        <w:tc>
          <w:tcPr>
            <w:tcW w:w="817" w:type="dxa"/>
            <w:vMerge/>
          </w:tcPr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3B4D67" w:rsidRPr="00690AD6" w:rsidRDefault="003B4D67" w:rsidP="00690AD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Calcul folosind regulile de derivare</w:t>
            </w:r>
          </w:p>
        </w:tc>
        <w:tc>
          <w:tcPr>
            <w:tcW w:w="816" w:type="dxa"/>
          </w:tcPr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1p</w:t>
            </w:r>
          </w:p>
        </w:tc>
      </w:tr>
      <w:tr w:rsidR="003B4D67" w:rsidTr="009B7853">
        <w:tc>
          <w:tcPr>
            <w:tcW w:w="817" w:type="dxa"/>
            <w:vMerge/>
          </w:tcPr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3B4D67" w:rsidRDefault="003B4D67" w:rsidP="00690AD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=0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rezultǎ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3B4D67" w:rsidRDefault="003B4D67" w:rsidP="00690AD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descrescǎtoare pe </w:t>
            </w:r>
            <m:oMath>
              <m:d>
                <m:dPr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, </m:t>
              </m:r>
              <m:d>
                <m:dPr>
                  <m:begChr m:val=""/>
                  <m:endChr m:val="]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și crescǎtoare pe 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, </m:t>
              </m:r>
              <m:d>
                <m:dPr>
                  <m:beg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e>
              </m:d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rezultǎ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punct de     minim</w:t>
            </w:r>
          </w:p>
          <w:p w:rsidR="003B4D67" w:rsidRDefault="003B4D67" w:rsidP="00690AD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descrescǎtoare pe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-∞ , -2</m:t>
                  </m:r>
                </m:e>
              </m:d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rezultǎ nu are punct de extrem ȋn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-∞ , -2</m:t>
                  </m:r>
                </m:e>
              </m:d>
            </m:oMath>
          </w:p>
          <w:p w:rsidR="003B4D67" w:rsidRPr="00690AD6" w:rsidRDefault="003B4D67" w:rsidP="00690AD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0,3p</w:t>
            </w:r>
          </w:p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0,5p</w:t>
            </w:r>
          </w:p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0,2p</w:t>
            </w:r>
          </w:p>
        </w:tc>
      </w:tr>
      <w:tr w:rsidR="003B4D67" w:rsidTr="009B7853">
        <w:tc>
          <w:tcPr>
            <w:tcW w:w="817" w:type="dxa"/>
            <w:vMerge/>
          </w:tcPr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3B4D67" w:rsidRDefault="003B4D67" w:rsidP="00690AD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punct de minim rezultǎ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≥f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, x∈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 , ∞</m:t>
                  </m:r>
                </m:e>
              </m:d>
            </m:oMath>
          </w:p>
          <w:p w:rsidR="003B4D67" w:rsidRDefault="003B4D67" w:rsidP="003B4D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13</m:t>
                      </m:r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26</m:t>
                  </m:r>
                </m:den>
              </m:f>
            </m:oMath>
          </w:p>
          <w:p w:rsidR="003B4D67" w:rsidRPr="00690AD6" w:rsidRDefault="003B4D67" w:rsidP="003B4D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Concluzia</w:t>
            </w:r>
          </w:p>
        </w:tc>
        <w:tc>
          <w:tcPr>
            <w:tcW w:w="816" w:type="dxa"/>
          </w:tcPr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0,5p</w:t>
            </w:r>
          </w:p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0,3p</w:t>
            </w:r>
          </w:p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0,2p</w:t>
            </w:r>
          </w:p>
        </w:tc>
      </w:tr>
      <w:tr w:rsidR="003B4D67" w:rsidTr="009B7853">
        <w:tc>
          <w:tcPr>
            <w:tcW w:w="817" w:type="dxa"/>
            <w:vMerge/>
          </w:tcPr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3B4D67" w:rsidRDefault="003B4D67" w:rsidP="003B4D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Imaginea funcției este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-∞ , 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⋃</m:t>
              </m:r>
              <m:d>
                <m:dPr>
                  <m:begChr m:val="[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13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26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, </m:t>
                  </m:r>
                  <m:d>
                    <m:dPr>
                      <m:begChr m:val="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∞</m:t>
                      </m:r>
                    </m:e>
                  </m:d>
                </m:e>
              </m:d>
            </m:oMath>
          </w:p>
          <w:p w:rsidR="003B4D67" w:rsidRPr="003B4D67" w:rsidRDefault="003B4D67" w:rsidP="003B4D6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Concluzia</w:t>
            </w:r>
          </w:p>
        </w:tc>
        <w:tc>
          <w:tcPr>
            <w:tcW w:w="816" w:type="dxa"/>
          </w:tcPr>
          <w:p w:rsidR="003B4D67" w:rsidRP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0,8p</w:t>
            </w:r>
          </w:p>
          <w:p w:rsidR="003B4D67" w:rsidRDefault="003B4D67" w:rsidP="008F076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D67">
              <w:rPr>
                <w:rFonts w:ascii="Times New Roman" w:hAnsi="Times New Roman" w:cs="Times New Roman"/>
                <w:b/>
                <w:sz w:val="24"/>
                <w:szCs w:val="24"/>
              </w:rPr>
              <w:t>0,2p</w:t>
            </w:r>
          </w:p>
        </w:tc>
      </w:tr>
    </w:tbl>
    <w:p w:rsidR="008F076A" w:rsidRPr="008F076A" w:rsidRDefault="008F076A" w:rsidP="008F07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F076A" w:rsidRPr="008F076A" w:rsidSect="00622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20574"/>
    <w:multiLevelType w:val="hybridMultilevel"/>
    <w:tmpl w:val="89D2AFAA"/>
    <w:lvl w:ilvl="0" w:tplc="7CB0C90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69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F0"/>
    <w:rsid w:val="00001FAB"/>
    <w:rsid w:val="00150FF0"/>
    <w:rsid w:val="001B00CC"/>
    <w:rsid w:val="00211706"/>
    <w:rsid w:val="003B4D67"/>
    <w:rsid w:val="004C222C"/>
    <w:rsid w:val="00562E20"/>
    <w:rsid w:val="00571D8A"/>
    <w:rsid w:val="005B0374"/>
    <w:rsid w:val="00622D8A"/>
    <w:rsid w:val="00626C54"/>
    <w:rsid w:val="00690AD6"/>
    <w:rsid w:val="006B7076"/>
    <w:rsid w:val="00872599"/>
    <w:rsid w:val="008A0265"/>
    <w:rsid w:val="008F076A"/>
    <w:rsid w:val="009B7853"/>
    <w:rsid w:val="00AF44FD"/>
    <w:rsid w:val="00B24EF0"/>
    <w:rsid w:val="00C330BA"/>
    <w:rsid w:val="00E35D7B"/>
    <w:rsid w:val="00E43794"/>
    <w:rsid w:val="00FC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2ADE52-15A4-4739-994C-CD64E0C03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D8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150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50FF0"/>
    <w:rPr>
      <w:rFonts w:ascii="Tahoma" w:hAnsi="Tahoma" w:cs="Tahoma"/>
      <w:sz w:val="16"/>
      <w:szCs w:val="16"/>
    </w:rPr>
  </w:style>
  <w:style w:type="character" w:styleId="Textsubstituent">
    <w:name w:val="Placeholder Text"/>
    <w:basedOn w:val="Fontdeparagrafimplicit"/>
    <w:uiPriority w:val="99"/>
    <w:semiHidden/>
    <w:rsid w:val="00FC627E"/>
    <w:rPr>
      <w:color w:val="808080"/>
    </w:rPr>
  </w:style>
  <w:style w:type="table" w:styleId="Tabelgril">
    <w:name w:val="Table Grid"/>
    <w:basedOn w:val="TabelNormal"/>
    <w:uiPriority w:val="59"/>
    <w:rsid w:val="009B78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9B7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 Golgotiu</dc:creator>
  <cp:lastModifiedBy>Marilena Dobre</cp:lastModifiedBy>
  <cp:revision>2</cp:revision>
  <dcterms:created xsi:type="dcterms:W3CDTF">2024-05-29T07:34:00Z</dcterms:created>
  <dcterms:modified xsi:type="dcterms:W3CDTF">2024-05-29T07:34:00Z</dcterms:modified>
</cp:coreProperties>
</file>