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02202D" w14:textId="67A9075C" w:rsidR="001C1BBC" w:rsidRPr="008D7B0B" w:rsidRDefault="00DC42C5" w:rsidP="008D7B0B">
      <w:pPr>
        <w:spacing w:after="0" w:line="36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D7B0B">
        <w:rPr>
          <w:rFonts w:ascii="Times New Roman" w:hAnsi="Times New Roman" w:cs="Times New Roman"/>
          <w:sz w:val="24"/>
          <w:szCs w:val="24"/>
        </w:rPr>
        <w:tab/>
      </w:r>
      <w:r w:rsidR="001C1BBC" w:rsidRPr="008D7B0B">
        <w:rPr>
          <w:rFonts w:ascii="Times New Roman" w:eastAsia="Batang" w:hAnsi="Times New Roman" w:cs="Times New Roman"/>
          <w:noProof w:val="0"/>
          <w:sz w:val="24"/>
          <w:szCs w:val="24"/>
          <w:lang w:val="en-US" w:eastAsia="ko-KR"/>
        </w:rPr>
        <w:t xml:space="preserve">                                                                                                                          </w:t>
      </w:r>
      <w:r w:rsidR="001C1BBC"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ColegiulNațional Pedagogic „Regina Maria” Deva</w:t>
      </w:r>
    </w:p>
    <w:p w14:paraId="7E99314A" w14:textId="007390ED" w:rsidR="001C1BBC" w:rsidRPr="008D7B0B" w:rsidRDefault="001C1BBC" w:rsidP="008D7B0B">
      <w:pPr>
        <w:spacing w:after="0" w:line="36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Data: </w:t>
      </w:r>
      <w:r w:rsidR="002B0DF3"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1</w:t>
      </w:r>
      <w:r w:rsidR="00B37787"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6</w:t>
      </w:r>
      <w:r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.0</w:t>
      </w:r>
      <w:r w:rsidR="000650AE"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4</w:t>
      </w:r>
      <w:r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.2024</w:t>
      </w:r>
    </w:p>
    <w:p w14:paraId="5604E702" w14:textId="0F7BEE9B" w:rsidR="001C1BBC" w:rsidRPr="008D7B0B" w:rsidRDefault="001C1BBC" w:rsidP="008D7B0B">
      <w:pPr>
        <w:spacing w:after="0" w:line="36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Clasa: </w:t>
      </w:r>
      <w:r w:rsidR="002B0DF3"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III</w:t>
      </w:r>
      <w:r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B </w:t>
      </w:r>
    </w:p>
    <w:p w14:paraId="0AB40061" w14:textId="4F255E8C" w:rsidR="003549B7" w:rsidRPr="008D7B0B" w:rsidRDefault="00986CDB" w:rsidP="008D7B0B">
      <w:pPr>
        <w:spacing w:after="0" w:line="36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Profesor învățământ primar</w:t>
      </w:r>
      <w:r w:rsidR="001C1BBC"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: </w:t>
      </w:r>
      <w:r w:rsidR="00A81A51" w:rsidRPr="008D7B0B">
        <w:rPr>
          <w:rFonts w:ascii="Times New Roman" w:eastAsia="Times New Roman" w:hAnsi="Times New Roman" w:cs="Times New Roman"/>
          <w:noProof w:val="0"/>
          <w:sz w:val="24"/>
          <w:szCs w:val="24"/>
        </w:rPr>
        <w:t>Ivă</w:t>
      </w:r>
      <w:r w:rsidR="002B0DF3" w:rsidRPr="008D7B0B">
        <w:rPr>
          <w:rFonts w:ascii="Times New Roman" w:eastAsia="Times New Roman" w:hAnsi="Times New Roman" w:cs="Times New Roman"/>
          <w:noProof w:val="0"/>
          <w:sz w:val="24"/>
          <w:szCs w:val="24"/>
        </w:rPr>
        <w:t>nuș Ersilia</w:t>
      </w:r>
      <w:r w:rsidR="001C1BBC" w:rsidRPr="008D7B0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r w:rsidR="00DC42C5" w:rsidRPr="008D7B0B">
        <w:rPr>
          <w:rFonts w:ascii="Times New Roman" w:hAnsi="Times New Roman" w:cs="Times New Roman"/>
          <w:sz w:val="24"/>
          <w:szCs w:val="24"/>
        </w:rPr>
        <w:tab/>
      </w:r>
    </w:p>
    <w:p w14:paraId="4B5CFDBD" w14:textId="35F4B3F1" w:rsidR="00A63D35" w:rsidRPr="000E5472" w:rsidRDefault="003549B7" w:rsidP="008D7B0B">
      <w:pPr>
        <w:spacing w:line="36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0E5472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P</w:t>
      </w:r>
      <w:r w:rsidR="00E11CB1" w:rsidRPr="000E5472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roiect de activitate</w:t>
      </w:r>
    </w:p>
    <w:p w14:paraId="497F0910" w14:textId="77777777" w:rsidR="003549B7" w:rsidRPr="008D7B0B" w:rsidRDefault="00575F22" w:rsidP="008D7B0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Aria Curiculară</w:t>
      </w:r>
      <w:r w:rsidR="00A63D35"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:</w:t>
      </w:r>
      <w:r w:rsidR="00A63D35" w:rsidRPr="008D7B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4C5D" w:rsidRPr="008D7B0B">
        <w:rPr>
          <w:rFonts w:ascii="Times New Roman" w:hAnsi="Times New Roman" w:cs="Times New Roman"/>
          <w:sz w:val="24"/>
          <w:szCs w:val="24"/>
        </w:rPr>
        <w:t>Matematică</w:t>
      </w:r>
      <w:r w:rsidR="000E03D7" w:rsidRPr="008D7B0B">
        <w:rPr>
          <w:rFonts w:ascii="Times New Roman" w:hAnsi="Times New Roman" w:cs="Times New Roman"/>
          <w:sz w:val="24"/>
          <w:szCs w:val="24"/>
        </w:rPr>
        <w:t xml:space="preserve"> și stiințele naturii</w:t>
      </w:r>
    </w:p>
    <w:p w14:paraId="298B76A4" w14:textId="16847065" w:rsidR="00A63D35" w:rsidRPr="008D7B0B" w:rsidRDefault="00A63D35" w:rsidP="008D7B0B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Unitatea de învațare:</w:t>
      </w:r>
      <w:r w:rsidRPr="008D7B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1FDE" w:rsidRPr="008D7B0B">
        <w:rPr>
          <w:rFonts w:ascii="Times New Roman" w:hAnsi="Times New Roman" w:cs="Times New Roman"/>
          <w:i/>
          <w:sz w:val="24"/>
          <w:szCs w:val="24"/>
        </w:rPr>
        <w:tab/>
      </w:r>
      <w:r w:rsidR="00BC40F4" w:rsidRPr="008D7B0B">
        <w:rPr>
          <w:rFonts w:ascii="Times New Roman" w:hAnsi="Times New Roman" w:cs="Times New Roman"/>
          <w:iCs/>
          <w:sz w:val="24"/>
          <w:szCs w:val="24"/>
        </w:rPr>
        <w:t>Sărbători și flori</w:t>
      </w:r>
    </w:p>
    <w:p w14:paraId="66534486" w14:textId="4BD95BE6" w:rsidR="00D85345" w:rsidRPr="008D7B0B" w:rsidRDefault="00D85345" w:rsidP="008D7B0B">
      <w:pPr>
        <w:spacing w:line="36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D7B0B">
        <w:rPr>
          <w:rFonts w:ascii="Times New Roman" w:hAnsi="Times New Roman" w:cs="Times New Roman"/>
          <w:b/>
          <w:i/>
          <w:color w:val="002060"/>
          <w:sz w:val="24"/>
          <w:szCs w:val="24"/>
        </w:rPr>
        <w:t>Disciplina:</w:t>
      </w:r>
      <w:r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4C5D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>Matematică</w:t>
      </w:r>
      <w:r w:rsidR="001C1BBC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378A571" w14:textId="6FFF8390" w:rsidR="00A63D35" w:rsidRPr="008D7B0B" w:rsidRDefault="00A63D35" w:rsidP="008D7B0B">
      <w:pPr>
        <w:spacing w:line="360" w:lineRule="auto"/>
        <w:rPr>
          <w:rFonts w:ascii="Times New Roman" w:hAnsi="Times New Roman" w:cs="Times New Roman"/>
          <w:i/>
          <w:iCs/>
          <w:color w:val="00B050"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Tema</w:t>
      </w:r>
      <w:r w:rsidRPr="008D7B0B">
        <w:rPr>
          <w:rFonts w:ascii="Times New Roman" w:hAnsi="Times New Roman" w:cs="Times New Roman"/>
          <w:i/>
          <w:sz w:val="24"/>
          <w:szCs w:val="24"/>
        </w:rPr>
        <w:t>:</w:t>
      </w:r>
      <w:r w:rsidRPr="008D7B0B">
        <w:rPr>
          <w:rFonts w:ascii="Times New Roman" w:hAnsi="Times New Roman" w:cs="Times New Roman"/>
          <w:sz w:val="24"/>
          <w:szCs w:val="24"/>
        </w:rPr>
        <w:t xml:space="preserve"> </w:t>
      </w:r>
      <w:r w:rsidR="00BC40F4" w:rsidRPr="008D7B0B">
        <w:rPr>
          <w:rFonts w:ascii="Times New Roman" w:hAnsi="Times New Roman" w:cs="Times New Roman"/>
          <w:sz w:val="24"/>
          <w:szCs w:val="24"/>
        </w:rPr>
        <w:t>Poligoane. Pătrat, dreptunghi, triunghi.</w:t>
      </w:r>
    </w:p>
    <w:p w14:paraId="666FB4F1" w14:textId="2127079F" w:rsidR="00D85345" w:rsidRPr="008D7B0B" w:rsidRDefault="00D85345" w:rsidP="008D7B0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B0B">
        <w:rPr>
          <w:rFonts w:ascii="Times New Roman" w:hAnsi="Times New Roman" w:cs="Times New Roman"/>
          <w:b/>
          <w:i/>
          <w:color w:val="002060"/>
          <w:sz w:val="24"/>
          <w:szCs w:val="24"/>
        </w:rPr>
        <w:t>Tipul lecției:</w:t>
      </w:r>
      <w:r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50AE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Predare </w:t>
      </w:r>
      <w:r w:rsidR="00F118DB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0650AE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1CB1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>cunoști</w:t>
      </w:r>
      <w:r w:rsidR="00F118DB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>nțe</w:t>
      </w:r>
    </w:p>
    <w:p w14:paraId="0A8ABA06" w14:textId="339FFFDF" w:rsidR="00E11CB1" w:rsidRPr="008D7B0B" w:rsidRDefault="00A63D35" w:rsidP="008D7B0B">
      <w:pPr>
        <w:spacing w:line="360" w:lineRule="auto"/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Com</w:t>
      </w:r>
      <w:bookmarkStart w:id="0" w:name="_Hlk83066742"/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p</w:t>
      </w:r>
      <w:bookmarkEnd w:id="0"/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etențe specifice:</w:t>
      </w:r>
    </w:p>
    <w:p w14:paraId="71FADDA4" w14:textId="36CA6616" w:rsidR="00CB2DE4" w:rsidRPr="008D7B0B" w:rsidRDefault="00CB2DE4" w:rsidP="008D7B0B">
      <w:pPr>
        <w:spacing w:line="360" w:lineRule="auto"/>
        <w:rPr>
          <w:rFonts w:ascii="Times New Roman" w:hAnsi="Times New Roman" w:cs="Times New Roman"/>
          <w:b/>
          <w:bCs/>
          <w:i/>
          <w:color w:val="002060"/>
          <w:sz w:val="24"/>
          <w:szCs w:val="24"/>
          <w:u w:val="single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  <w:u w:val="single"/>
        </w:rPr>
        <w:t>Matematică și explorarea mediului</w:t>
      </w:r>
    </w:p>
    <w:p w14:paraId="01CEC35D" w14:textId="277B362B" w:rsidR="00CB2DE4" w:rsidRPr="008D7B0B" w:rsidRDefault="00472373" w:rsidP="008D7B0B">
      <w:pPr>
        <w:spacing w:line="36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D7B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</w:t>
      </w:r>
      <w:r w:rsidR="000650AE" w:rsidRPr="008D7B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8D7B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</w:t>
      </w:r>
      <w:r w:rsidR="000650AE" w:rsidRPr="008D7B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9C36FB" w:rsidRPr="008D7B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Localizarea unor obiecte în spațiu</w:t>
      </w:r>
      <w:r w:rsidR="00CC30A0" w:rsidRPr="008D7B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și în reprezentări, în situații familiare</w:t>
      </w:r>
      <w:r w:rsidR="000650AE" w:rsidRPr="008D7B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;</w:t>
      </w:r>
    </w:p>
    <w:p w14:paraId="0B65ED81" w14:textId="1897FDB5" w:rsidR="00CC30A0" w:rsidRPr="008D7B0B" w:rsidRDefault="004E097F" w:rsidP="008D7B0B">
      <w:pPr>
        <w:spacing w:line="36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D7B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3.2. Explorarea caracteristicilor simple ale figurilor și corpurilor geometrice în contexte familiare.</w:t>
      </w:r>
    </w:p>
    <w:p w14:paraId="0E5E47A3" w14:textId="77777777" w:rsidR="00D259E8" w:rsidRPr="008D7B0B" w:rsidRDefault="00152987" w:rsidP="008D7B0B">
      <w:pPr>
        <w:spacing w:line="360" w:lineRule="auto"/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Obiective operaționale:</w:t>
      </w:r>
    </w:p>
    <w:p w14:paraId="51EEFD00" w14:textId="77777777" w:rsidR="00110CBB" w:rsidRPr="008D7B0B" w:rsidRDefault="00D259E8" w:rsidP="008D7B0B">
      <w:pPr>
        <w:spacing w:line="360" w:lineRule="auto"/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Obiective cognitive:</w:t>
      </w:r>
    </w:p>
    <w:p w14:paraId="586CB919" w14:textId="4CA1AD45" w:rsidR="00D259E8" w:rsidRPr="008D7B0B" w:rsidRDefault="00110CBB" w:rsidP="008D7B0B">
      <w:pPr>
        <w:spacing w:line="36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D7B0B">
        <w:rPr>
          <w:rFonts w:ascii="Times New Roman" w:hAnsi="Times New Roman" w:cs="Times New Roman"/>
          <w:b/>
          <w:sz w:val="24"/>
          <w:szCs w:val="24"/>
        </w:rPr>
        <w:t>O</w:t>
      </w:r>
      <w:r w:rsidR="005C2E2F" w:rsidRPr="008D7B0B">
        <w:rPr>
          <w:rFonts w:ascii="Times New Roman" w:hAnsi="Times New Roman" w:cs="Times New Roman"/>
          <w:b/>
          <w:sz w:val="24"/>
          <w:szCs w:val="24"/>
        </w:rPr>
        <w:t>1</w:t>
      </w:r>
      <w:r w:rsidR="00D259E8" w:rsidRPr="008D7B0B">
        <w:rPr>
          <w:rFonts w:ascii="Times New Roman" w:hAnsi="Times New Roman" w:cs="Times New Roman"/>
          <w:sz w:val="24"/>
          <w:szCs w:val="24"/>
        </w:rPr>
        <w:t xml:space="preserve"> </w:t>
      </w:r>
      <w:r w:rsidRPr="008D7B0B">
        <w:rPr>
          <w:rFonts w:ascii="Times New Roman" w:hAnsi="Times New Roman" w:cs="Times New Roman"/>
          <w:sz w:val="24"/>
          <w:szCs w:val="24"/>
        </w:rPr>
        <w:t>-</w:t>
      </w:r>
      <w:r w:rsidR="00D259E8" w:rsidRPr="008D7B0B">
        <w:rPr>
          <w:rFonts w:ascii="Times New Roman" w:hAnsi="Times New Roman" w:cs="Times New Roman"/>
          <w:sz w:val="24"/>
          <w:szCs w:val="24"/>
        </w:rPr>
        <w:t xml:space="preserve"> </w:t>
      </w:r>
      <w:r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să </w:t>
      </w:r>
      <w:r w:rsidR="00BE5960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identifice </w:t>
      </w:r>
      <w:r w:rsidR="00702C40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şi sǎ recunoascǎ cu uşurințǎ </w:t>
      </w:r>
      <w:r w:rsidR="00BC40F4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>poligoanele</w:t>
      </w:r>
      <w:r w:rsidR="00E11CB1" w:rsidRPr="008D7B0B">
        <w:rPr>
          <w:rFonts w:ascii="Times New Roman" w:hAnsi="Times New Roman" w:cs="Times New Roman"/>
          <w:sz w:val="24"/>
          <w:szCs w:val="24"/>
        </w:rPr>
        <w:t>;</w:t>
      </w:r>
    </w:p>
    <w:p w14:paraId="5E05D497" w14:textId="4684A9EF" w:rsidR="00A41FDE" w:rsidRPr="008D7B0B" w:rsidRDefault="00110CBB" w:rsidP="008D7B0B">
      <w:pPr>
        <w:spacing w:line="36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D7B0B">
        <w:rPr>
          <w:rFonts w:ascii="Times New Roman" w:hAnsi="Times New Roman" w:cs="Times New Roman"/>
          <w:b/>
          <w:sz w:val="24"/>
          <w:szCs w:val="24"/>
        </w:rPr>
        <w:t>O</w:t>
      </w:r>
      <w:r w:rsidR="005C2E2F" w:rsidRPr="008D7B0B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D259E8" w:rsidRPr="008D7B0B">
        <w:rPr>
          <w:rFonts w:ascii="Times New Roman" w:hAnsi="Times New Roman" w:cs="Times New Roman"/>
          <w:sz w:val="24"/>
          <w:szCs w:val="24"/>
        </w:rPr>
        <w:t xml:space="preserve"> </w:t>
      </w:r>
      <w:r w:rsidR="005C2E2F" w:rsidRPr="008D7B0B">
        <w:rPr>
          <w:rFonts w:ascii="Times New Roman" w:hAnsi="Times New Roman" w:cs="Times New Roman"/>
          <w:sz w:val="24"/>
          <w:szCs w:val="24"/>
        </w:rPr>
        <w:t>–</w:t>
      </w:r>
      <w:r w:rsidR="00D259E8" w:rsidRPr="008D7B0B">
        <w:rPr>
          <w:rFonts w:ascii="Times New Roman" w:hAnsi="Times New Roman" w:cs="Times New Roman"/>
          <w:sz w:val="24"/>
          <w:szCs w:val="24"/>
        </w:rPr>
        <w:t xml:space="preserve"> </w:t>
      </w:r>
      <w:r w:rsidRPr="008D7B0B">
        <w:rPr>
          <w:rFonts w:ascii="Times New Roman" w:hAnsi="Times New Roman" w:cs="Times New Roman"/>
          <w:sz w:val="24"/>
          <w:szCs w:val="24"/>
        </w:rPr>
        <w:t>să</w:t>
      </w:r>
      <w:r w:rsidR="005C2E2F" w:rsidRPr="008D7B0B">
        <w:rPr>
          <w:rFonts w:ascii="Times New Roman" w:hAnsi="Times New Roman" w:cs="Times New Roman"/>
          <w:sz w:val="24"/>
          <w:szCs w:val="24"/>
        </w:rPr>
        <w:t xml:space="preserve"> </w:t>
      </w:r>
      <w:r w:rsidR="00702C40" w:rsidRPr="008D7B0B">
        <w:rPr>
          <w:rFonts w:ascii="Times New Roman" w:hAnsi="Times New Roman" w:cs="Times New Roman"/>
          <w:sz w:val="24"/>
          <w:szCs w:val="24"/>
        </w:rPr>
        <w:t xml:space="preserve">identifice caracteristicile şi proprietǎțile </w:t>
      </w:r>
      <w:r w:rsidR="00BC40F4" w:rsidRPr="008D7B0B">
        <w:rPr>
          <w:rFonts w:ascii="Times New Roman" w:hAnsi="Times New Roman" w:cs="Times New Roman"/>
          <w:sz w:val="24"/>
          <w:szCs w:val="24"/>
        </w:rPr>
        <w:t>poligoanelor</w:t>
      </w:r>
      <w:r w:rsidR="00702C40" w:rsidRPr="008D7B0B">
        <w:rPr>
          <w:rFonts w:ascii="Times New Roman" w:hAnsi="Times New Roman" w:cs="Times New Roman"/>
          <w:sz w:val="24"/>
          <w:szCs w:val="24"/>
        </w:rPr>
        <w:t>;</w:t>
      </w:r>
    </w:p>
    <w:p w14:paraId="20B97CE6" w14:textId="78A18CD3" w:rsidR="00D259E8" w:rsidRPr="008D7B0B" w:rsidRDefault="00110CBB" w:rsidP="008D7B0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B0B">
        <w:rPr>
          <w:rFonts w:ascii="Times New Roman" w:hAnsi="Times New Roman" w:cs="Times New Roman"/>
          <w:b/>
          <w:sz w:val="24"/>
          <w:szCs w:val="24"/>
        </w:rPr>
        <w:t>O</w:t>
      </w:r>
      <w:r w:rsidR="005C2E2F" w:rsidRPr="008D7B0B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D259E8" w:rsidRPr="008D7B0B">
        <w:rPr>
          <w:rFonts w:ascii="Times New Roman" w:hAnsi="Times New Roman" w:cs="Times New Roman"/>
          <w:sz w:val="24"/>
          <w:szCs w:val="24"/>
        </w:rPr>
        <w:t xml:space="preserve"> </w:t>
      </w:r>
      <w:r w:rsidRPr="008D7B0B">
        <w:rPr>
          <w:rFonts w:ascii="Times New Roman" w:hAnsi="Times New Roman" w:cs="Times New Roman"/>
          <w:sz w:val="24"/>
          <w:szCs w:val="24"/>
        </w:rPr>
        <w:t>-</w:t>
      </w:r>
      <w:r w:rsidR="00C93426" w:rsidRPr="008D7B0B">
        <w:rPr>
          <w:rFonts w:ascii="Times New Roman" w:hAnsi="Times New Roman" w:cs="Times New Roman"/>
          <w:sz w:val="24"/>
          <w:szCs w:val="24"/>
        </w:rPr>
        <w:t xml:space="preserve"> s</w:t>
      </w:r>
      <w:r w:rsidR="00702C40" w:rsidRPr="008D7B0B">
        <w:rPr>
          <w:rFonts w:ascii="Times New Roman" w:hAnsi="Times New Roman" w:cs="Times New Roman"/>
          <w:sz w:val="24"/>
          <w:szCs w:val="24"/>
        </w:rPr>
        <w:t xml:space="preserve">ǎ aplice cunoştințele dobândite în rezolvarea problemelor simple (desenarea </w:t>
      </w:r>
      <w:r w:rsidR="00BC40F4" w:rsidRPr="008D7B0B">
        <w:rPr>
          <w:rFonts w:ascii="Times New Roman" w:hAnsi="Times New Roman" w:cs="Times New Roman"/>
          <w:sz w:val="24"/>
          <w:szCs w:val="24"/>
        </w:rPr>
        <w:t>poligoanelor</w:t>
      </w:r>
      <w:r w:rsidR="00702C40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>, identificarea acestora în ilustrații)</w:t>
      </w:r>
      <w:r w:rsidR="003D65A3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6AE5078" w14:textId="6F970F52" w:rsidR="003D65A3" w:rsidRPr="008D7B0B" w:rsidRDefault="003D65A3" w:rsidP="008D7B0B">
      <w:pPr>
        <w:spacing w:line="36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O4</w:t>
      </w:r>
      <w:r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să </w:t>
      </w:r>
      <w:r w:rsidR="002A3383" w:rsidRPr="008D7B0B">
        <w:rPr>
          <w:rFonts w:ascii="Times New Roman" w:hAnsi="Times New Roman" w:cs="Times New Roman"/>
          <w:color w:val="000000" w:themeColor="text1"/>
          <w:sz w:val="24"/>
          <w:szCs w:val="24"/>
        </w:rPr>
        <w:t>construiască cu ajutorul bețișoarelor, poligoanele.</w:t>
      </w:r>
    </w:p>
    <w:p w14:paraId="06F94772" w14:textId="77777777" w:rsidR="00110CBB" w:rsidRPr="008D7B0B" w:rsidRDefault="00D259E8" w:rsidP="008D7B0B">
      <w:pPr>
        <w:spacing w:line="360" w:lineRule="auto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8D7B0B">
        <w:rPr>
          <w:rFonts w:ascii="Times New Roman" w:hAnsi="Times New Roman" w:cs="Times New Roman"/>
          <w:b/>
          <w:i/>
          <w:color w:val="002060"/>
          <w:sz w:val="24"/>
          <w:szCs w:val="24"/>
        </w:rPr>
        <w:t>Obiective afective:</w:t>
      </w:r>
    </w:p>
    <w:p w14:paraId="24368342" w14:textId="37A3AC2C" w:rsidR="00D259E8" w:rsidRPr="008D7B0B" w:rsidRDefault="00D259E8" w:rsidP="008D7B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7B0B">
        <w:rPr>
          <w:rFonts w:ascii="Times New Roman" w:hAnsi="Times New Roman" w:cs="Times New Roman"/>
          <w:b/>
          <w:sz w:val="24"/>
          <w:szCs w:val="24"/>
        </w:rPr>
        <w:t>O</w:t>
      </w:r>
      <w:r w:rsidR="00E11CB1" w:rsidRPr="008D7B0B">
        <w:rPr>
          <w:rFonts w:ascii="Times New Roman" w:hAnsi="Times New Roman" w:cs="Times New Roman"/>
          <w:b/>
          <w:sz w:val="24"/>
          <w:szCs w:val="24"/>
        </w:rPr>
        <w:t>4</w:t>
      </w:r>
      <w:r w:rsidR="005C2E2F" w:rsidRPr="008D7B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7B0B">
        <w:rPr>
          <w:rFonts w:ascii="Times New Roman" w:hAnsi="Times New Roman" w:cs="Times New Roman"/>
          <w:sz w:val="24"/>
          <w:szCs w:val="24"/>
        </w:rPr>
        <w:t>– să ofere feedback pozitiv la finalul activității</w:t>
      </w:r>
      <w:r w:rsidR="00903B90" w:rsidRPr="008D7B0B">
        <w:rPr>
          <w:rFonts w:ascii="Times New Roman" w:hAnsi="Times New Roman" w:cs="Times New Roman"/>
          <w:sz w:val="24"/>
          <w:szCs w:val="24"/>
        </w:rPr>
        <w:t>;</w:t>
      </w:r>
    </w:p>
    <w:p w14:paraId="5A564036" w14:textId="2A02918C" w:rsidR="00903B90" w:rsidRPr="008D7B0B" w:rsidRDefault="00F95215" w:rsidP="008D7B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7B0B">
        <w:rPr>
          <w:rFonts w:ascii="Times New Roman" w:hAnsi="Times New Roman" w:cs="Times New Roman"/>
          <w:b/>
          <w:sz w:val="24"/>
          <w:szCs w:val="24"/>
        </w:rPr>
        <w:t>O</w:t>
      </w:r>
      <w:r w:rsidR="00E11CB1" w:rsidRPr="008D7B0B">
        <w:rPr>
          <w:rFonts w:ascii="Times New Roman" w:hAnsi="Times New Roman" w:cs="Times New Roman"/>
          <w:b/>
          <w:sz w:val="24"/>
          <w:szCs w:val="24"/>
        </w:rPr>
        <w:t>5</w:t>
      </w:r>
      <w:r w:rsidR="005C2E2F" w:rsidRPr="008D7B0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D7B0B">
        <w:rPr>
          <w:rFonts w:ascii="Times New Roman" w:hAnsi="Times New Roman" w:cs="Times New Roman"/>
          <w:sz w:val="24"/>
          <w:szCs w:val="24"/>
        </w:rPr>
        <w:t>– să trăiască</w:t>
      </w:r>
      <w:r w:rsidR="005E6625" w:rsidRPr="008D7B0B">
        <w:rPr>
          <w:rFonts w:ascii="Times New Roman" w:hAnsi="Times New Roman" w:cs="Times New Roman"/>
          <w:sz w:val="24"/>
          <w:szCs w:val="24"/>
        </w:rPr>
        <w:t xml:space="preserve"> </w:t>
      </w:r>
      <w:r w:rsidRPr="008D7B0B">
        <w:rPr>
          <w:rFonts w:ascii="Times New Roman" w:hAnsi="Times New Roman" w:cs="Times New Roman"/>
          <w:sz w:val="24"/>
          <w:szCs w:val="24"/>
        </w:rPr>
        <w:t>emoții pozitive ca urmare a îndeplinirii cerințelor activității</w:t>
      </w:r>
      <w:r w:rsidR="00903B90" w:rsidRPr="008D7B0B">
        <w:rPr>
          <w:rFonts w:ascii="Times New Roman" w:hAnsi="Times New Roman" w:cs="Times New Roman"/>
          <w:sz w:val="24"/>
          <w:szCs w:val="24"/>
        </w:rPr>
        <w:t>.</w:t>
      </w:r>
    </w:p>
    <w:p w14:paraId="39EA2B2A" w14:textId="77777777" w:rsidR="00F95215" w:rsidRPr="008D7B0B" w:rsidRDefault="00F95215" w:rsidP="008D7B0B">
      <w:pPr>
        <w:spacing w:line="360" w:lineRule="auto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8D7B0B">
        <w:rPr>
          <w:rFonts w:ascii="Times New Roman" w:hAnsi="Times New Roman" w:cs="Times New Roman"/>
          <w:b/>
          <w:i/>
          <w:color w:val="002060"/>
          <w:sz w:val="24"/>
          <w:szCs w:val="24"/>
        </w:rPr>
        <w:t>Obiective psiho-motorii:</w:t>
      </w:r>
    </w:p>
    <w:p w14:paraId="6786B209" w14:textId="088249AA" w:rsidR="00F95215" w:rsidRPr="008D7B0B" w:rsidRDefault="004E60FA" w:rsidP="008D7B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7B0B">
        <w:rPr>
          <w:rFonts w:ascii="Times New Roman" w:hAnsi="Times New Roman" w:cs="Times New Roman"/>
          <w:b/>
          <w:sz w:val="24"/>
          <w:szCs w:val="24"/>
        </w:rPr>
        <w:t>O</w:t>
      </w:r>
      <w:r w:rsidR="00E11CB1" w:rsidRPr="008D7B0B">
        <w:rPr>
          <w:rFonts w:ascii="Times New Roman" w:hAnsi="Times New Roman" w:cs="Times New Roman"/>
          <w:b/>
          <w:sz w:val="24"/>
          <w:szCs w:val="24"/>
        </w:rPr>
        <w:t>6</w:t>
      </w:r>
      <w:r w:rsidR="00F95215" w:rsidRPr="008D7B0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95215" w:rsidRPr="008D7B0B">
        <w:rPr>
          <w:rFonts w:ascii="Times New Roman" w:hAnsi="Times New Roman" w:cs="Times New Roman"/>
          <w:sz w:val="24"/>
          <w:szCs w:val="24"/>
        </w:rPr>
        <w:t>să adopte o poziție corectă în bancă</w:t>
      </w:r>
      <w:r w:rsidR="00903B90" w:rsidRPr="008D7B0B">
        <w:rPr>
          <w:rFonts w:ascii="Times New Roman" w:hAnsi="Times New Roman" w:cs="Times New Roman"/>
          <w:sz w:val="24"/>
          <w:szCs w:val="24"/>
        </w:rPr>
        <w:t>;</w:t>
      </w:r>
    </w:p>
    <w:p w14:paraId="18C849DB" w14:textId="2B01FBFF" w:rsidR="00F95215" w:rsidRPr="008D7B0B" w:rsidRDefault="004E60FA" w:rsidP="008D7B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7B0B">
        <w:rPr>
          <w:rFonts w:ascii="Times New Roman" w:hAnsi="Times New Roman" w:cs="Times New Roman"/>
          <w:b/>
          <w:sz w:val="24"/>
          <w:szCs w:val="24"/>
        </w:rPr>
        <w:t>O</w:t>
      </w:r>
      <w:r w:rsidR="00E11CB1" w:rsidRPr="008D7B0B">
        <w:rPr>
          <w:rFonts w:ascii="Times New Roman" w:hAnsi="Times New Roman" w:cs="Times New Roman"/>
          <w:b/>
          <w:sz w:val="24"/>
          <w:szCs w:val="24"/>
        </w:rPr>
        <w:t>7</w:t>
      </w:r>
      <w:r w:rsidR="00F95215" w:rsidRPr="008D7B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215" w:rsidRPr="008D7B0B">
        <w:rPr>
          <w:rFonts w:ascii="Times New Roman" w:hAnsi="Times New Roman" w:cs="Times New Roman"/>
          <w:sz w:val="24"/>
          <w:szCs w:val="24"/>
        </w:rPr>
        <w:t>– să acționeze cu promptitudine, integrându-se în activitate</w:t>
      </w:r>
      <w:r w:rsidR="00903B90" w:rsidRPr="008D7B0B">
        <w:rPr>
          <w:rFonts w:ascii="Times New Roman" w:hAnsi="Times New Roman" w:cs="Times New Roman"/>
          <w:sz w:val="24"/>
          <w:szCs w:val="24"/>
        </w:rPr>
        <w:t>.</w:t>
      </w:r>
    </w:p>
    <w:p w14:paraId="56C61738" w14:textId="77777777" w:rsidR="00110CBB" w:rsidRPr="008D7B0B" w:rsidRDefault="00110CBB" w:rsidP="008D7B0B">
      <w:pPr>
        <w:spacing w:line="360" w:lineRule="auto"/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Strategii didactice</w:t>
      </w:r>
    </w:p>
    <w:p w14:paraId="0875B62F" w14:textId="77777777" w:rsidR="00F95215" w:rsidRPr="008D7B0B" w:rsidRDefault="00F95215" w:rsidP="008D7B0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a) Metode și procedee:</w:t>
      </w:r>
      <w:r w:rsidRPr="008D7B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D7B0B">
        <w:rPr>
          <w:rFonts w:ascii="Times New Roman" w:hAnsi="Times New Roman" w:cs="Times New Roman"/>
          <w:bCs/>
          <w:sz w:val="24"/>
          <w:szCs w:val="24"/>
        </w:rPr>
        <w:t>conversația</w:t>
      </w:r>
      <w:r w:rsidR="00ED1C23" w:rsidRPr="008D7B0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A631D" w:rsidRPr="008D7B0B">
        <w:rPr>
          <w:rFonts w:ascii="Times New Roman" w:hAnsi="Times New Roman" w:cs="Times New Roman"/>
          <w:bCs/>
          <w:sz w:val="24"/>
          <w:szCs w:val="24"/>
        </w:rPr>
        <w:t>exercițiul</w:t>
      </w:r>
      <w:r w:rsidR="004E60FA" w:rsidRPr="008D7B0B">
        <w:rPr>
          <w:rFonts w:ascii="Times New Roman" w:hAnsi="Times New Roman" w:cs="Times New Roman"/>
          <w:bCs/>
          <w:sz w:val="24"/>
          <w:szCs w:val="24"/>
        </w:rPr>
        <w:t>, jocul didactic, munca independentă</w:t>
      </w:r>
      <w:r w:rsidR="00903B90" w:rsidRPr="008D7B0B">
        <w:rPr>
          <w:rFonts w:ascii="Times New Roman" w:hAnsi="Times New Roman" w:cs="Times New Roman"/>
          <w:sz w:val="24"/>
          <w:szCs w:val="24"/>
        </w:rPr>
        <w:t>;</w:t>
      </w:r>
    </w:p>
    <w:p w14:paraId="26DADFB3" w14:textId="54E9D7D0" w:rsidR="00F95215" w:rsidRPr="008D7B0B" w:rsidRDefault="00F95215" w:rsidP="000E5472">
      <w:pPr>
        <w:spacing w:after="0" w:line="360" w:lineRule="auto"/>
        <w:rPr>
          <w:rFonts w:ascii="Times New Roman" w:hAnsi="Times New Roman" w:cs="Times New Roman"/>
          <w:bCs/>
          <w:color w:val="00B050"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lastRenderedPageBreak/>
        <w:t>b) Mijloace și materiale didactice:</w:t>
      </w:r>
      <w:r w:rsidR="007C10A6" w:rsidRPr="008D7B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5110" w:rsidRPr="008D7B0B">
        <w:rPr>
          <w:rFonts w:ascii="Times New Roman" w:hAnsi="Times New Roman" w:cs="Times New Roman"/>
          <w:bCs/>
          <w:sz w:val="24"/>
          <w:szCs w:val="24"/>
        </w:rPr>
        <w:t>coalǎ de flipchart, jetoane colorate cu pǎrțile componenete ale</w:t>
      </w:r>
      <w:r w:rsidR="00E859F3" w:rsidRPr="008D7B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1B43" w:rsidRPr="008D7B0B">
        <w:rPr>
          <w:rFonts w:ascii="Times New Roman" w:hAnsi="Times New Roman" w:cs="Times New Roman"/>
          <w:bCs/>
          <w:sz w:val="24"/>
          <w:szCs w:val="24"/>
        </w:rPr>
        <w:t>roboțelului</w:t>
      </w:r>
      <w:r w:rsidR="00B45110" w:rsidRPr="008D7B0B">
        <w:rPr>
          <w:rFonts w:ascii="Times New Roman" w:hAnsi="Times New Roman" w:cs="Times New Roman"/>
          <w:bCs/>
          <w:sz w:val="24"/>
          <w:szCs w:val="24"/>
        </w:rPr>
        <w:t>, cartonaşe cu formele geometrice, jetoane individuale cu formele geometrice, fişǎ de lucru, fişǎ de colorat</w:t>
      </w:r>
    </w:p>
    <w:p w14:paraId="35C49977" w14:textId="087AA08A" w:rsidR="00F95215" w:rsidRPr="008D7B0B" w:rsidRDefault="00F95215" w:rsidP="000E5472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c) Forme de organizare:</w:t>
      </w:r>
      <w:r w:rsidRPr="008D7B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D7B0B">
        <w:rPr>
          <w:rFonts w:ascii="Times New Roman" w:hAnsi="Times New Roman" w:cs="Times New Roman"/>
          <w:bCs/>
          <w:sz w:val="24"/>
          <w:szCs w:val="24"/>
        </w:rPr>
        <w:t xml:space="preserve">frontal, </w:t>
      </w:r>
      <w:r w:rsidR="005E6625" w:rsidRPr="008D7B0B">
        <w:rPr>
          <w:rFonts w:ascii="Times New Roman" w:hAnsi="Times New Roman" w:cs="Times New Roman"/>
          <w:bCs/>
          <w:sz w:val="24"/>
          <w:szCs w:val="24"/>
        </w:rPr>
        <w:t>individual</w:t>
      </w:r>
      <w:r w:rsidR="007C10A6" w:rsidRPr="008D7B0B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402FFD" w14:textId="77777777" w:rsidR="00903B90" w:rsidRPr="008D7B0B" w:rsidRDefault="00D85345" w:rsidP="000E5472">
      <w:pPr>
        <w:spacing w:after="0" w:line="360" w:lineRule="auto"/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d) Resurse:</w:t>
      </w:r>
    </w:p>
    <w:p w14:paraId="037DDAE0" w14:textId="35D1107C" w:rsidR="00D85345" w:rsidRPr="008D7B0B" w:rsidRDefault="00D85345" w:rsidP="000E5472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 temporale</w:t>
      </w:r>
      <w:r w:rsidR="00702C40"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  <w:r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C10A6"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 de minute</w:t>
      </w:r>
      <w:r w:rsidR="00903B90"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4D4093B" w14:textId="060CF165" w:rsidR="00575F22" w:rsidRPr="008D7B0B" w:rsidRDefault="00702C40" w:rsidP="000E5472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-umane:</w:t>
      </w:r>
      <w:r w:rsid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colectivul clasei I</w:t>
      </w:r>
      <w:r w:rsidR="00B60B25"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II</w:t>
      </w:r>
      <w:r w:rsidRPr="008D7B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</w:t>
      </w:r>
    </w:p>
    <w:p w14:paraId="157305B6" w14:textId="77777777" w:rsidR="00A63D35" w:rsidRPr="008D7B0B" w:rsidRDefault="00F95215" w:rsidP="008D7B0B">
      <w:pPr>
        <w:spacing w:line="360" w:lineRule="auto"/>
        <w:jc w:val="center"/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</w:pPr>
      <w:r w:rsidRPr="008D7B0B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STRATEGIE DIDACTICĂ</w:t>
      </w:r>
    </w:p>
    <w:tbl>
      <w:tblPr>
        <w:tblStyle w:val="Tabelgril"/>
        <w:tblpPr w:leftFromText="180" w:rightFromText="180" w:vertAnchor="text" w:horzAnchor="margin" w:tblpX="-1068" w:tblpY="322"/>
        <w:tblW w:w="10530" w:type="dxa"/>
        <w:tblLayout w:type="fixed"/>
        <w:tblLook w:val="04A0" w:firstRow="1" w:lastRow="0" w:firstColumn="1" w:lastColumn="0" w:noHBand="0" w:noVBand="1"/>
      </w:tblPr>
      <w:tblGrid>
        <w:gridCol w:w="493"/>
        <w:gridCol w:w="8"/>
        <w:gridCol w:w="1584"/>
        <w:gridCol w:w="3120"/>
        <w:gridCol w:w="6"/>
        <w:gridCol w:w="1524"/>
        <w:gridCol w:w="6"/>
        <w:gridCol w:w="1374"/>
        <w:gridCol w:w="1260"/>
        <w:gridCol w:w="1155"/>
      </w:tblGrid>
      <w:tr w:rsidR="003334F4" w:rsidRPr="008D7B0B" w14:paraId="2FA3D4EB" w14:textId="77777777" w:rsidTr="00FC3F19">
        <w:trPr>
          <w:trHeight w:val="300"/>
        </w:trPr>
        <w:tc>
          <w:tcPr>
            <w:tcW w:w="501" w:type="dxa"/>
            <w:gridSpan w:val="2"/>
            <w:vMerge w:val="restart"/>
          </w:tcPr>
          <w:p w14:paraId="78AED275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Nr</w:t>
            </w:r>
          </w:p>
          <w:p w14:paraId="65CCCD4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Crt.</w:t>
            </w:r>
          </w:p>
        </w:tc>
        <w:tc>
          <w:tcPr>
            <w:tcW w:w="1584" w:type="dxa"/>
            <w:vMerge w:val="restart"/>
          </w:tcPr>
          <w:p w14:paraId="7CED44C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</w:p>
          <w:p w14:paraId="3575B5B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Etapele lecției</w:t>
            </w:r>
          </w:p>
        </w:tc>
        <w:tc>
          <w:tcPr>
            <w:tcW w:w="3126" w:type="dxa"/>
            <w:gridSpan w:val="2"/>
            <w:vMerge w:val="restart"/>
          </w:tcPr>
          <w:p w14:paraId="7FC99C93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</w:p>
          <w:p w14:paraId="7488A4D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</w:p>
          <w:p w14:paraId="3928CC9C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Conținuturile învățarii</w:t>
            </w:r>
          </w:p>
        </w:tc>
        <w:tc>
          <w:tcPr>
            <w:tcW w:w="4164" w:type="dxa"/>
            <w:gridSpan w:val="4"/>
          </w:tcPr>
          <w:p w14:paraId="6D3E43E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Streategia didactică</w:t>
            </w:r>
          </w:p>
        </w:tc>
        <w:tc>
          <w:tcPr>
            <w:tcW w:w="1155" w:type="dxa"/>
            <w:vMerge w:val="restart"/>
          </w:tcPr>
          <w:p w14:paraId="08C0D15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2B9BFE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</w:p>
          <w:p w14:paraId="6C0C519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Evaluare</w:t>
            </w:r>
          </w:p>
        </w:tc>
      </w:tr>
      <w:tr w:rsidR="003334F4" w:rsidRPr="008D7B0B" w14:paraId="48F4D6C4" w14:textId="77777777" w:rsidTr="00FC3F19">
        <w:trPr>
          <w:trHeight w:val="662"/>
        </w:trPr>
        <w:tc>
          <w:tcPr>
            <w:tcW w:w="501" w:type="dxa"/>
            <w:gridSpan w:val="2"/>
            <w:vMerge/>
          </w:tcPr>
          <w:p w14:paraId="3B2C0FF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</w:p>
        </w:tc>
        <w:tc>
          <w:tcPr>
            <w:tcW w:w="1584" w:type="dxa"/>
            <w:vMerge/>
          </w:tcPr>
          <w:p w14:paraId="246D5358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</w:p>
        </w:tc>
        <w:tc>
          <w:tcPr>
            <w:tcW w:w="3126" w:type="dxa"/>
            <w:gridSpan w:val="2"/>
            <w:vMerge/>
          </w:tcPr>
          <w:p w14:paraId="11231DEE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</w:p>
        </w:tc>
        <w:tc>
          <w:tcPr>
            <w:tcW w:w="1530" w:type="dxa"/>
            <w:gridSpan w:val="2"/>
          </w:tcPr>
          <w:p w14:paraId="0B3FE77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</w:p>
          <w:p w14:paraId="2D9F75F5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Metode și procedee</w:t>
            </w:r>
          </w:p>
        </w:tc>
        <w:tc>
          <w:tcPr>
            <w:tcW w:w="1374" w:type="dxa"/>
          </w:tcPr>
          <w:p w14:paraId="597CF48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</w:p>
          <w:p w14:paraId="29BE6FB5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Resurse materiale</w:t>
            </w:r>
          </w:p>
        </w:tc>
        <w:tc>
          <w:tcPr>
            <w:tcW w:w="1260" w:type="dxa"/>
          </w:tcPr>
          <w:p w14:paraId="09D04C39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Forme de organiza-re</w:t>
            </w:r>
          </w:p>
        </w:tc>
        <w:tc>
          <w:tcPr>
            <w:tcW w:w="1155" w:type="dxa"/>
            <w:vMerge/>
          </w:tcPr>
          <w:p w14:paraId="1708D58A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334F4" w:rsidRPr="008D7B0B" w14:paraId="0271C189" w14:textId="77777777" w:rsidTr="00FC3F19">
        <w:trPr>
          <w:trHeight w:val="933"/>
        </w:trPr>
        <w:tc>
          <w:tcPr>
            <w:tcW w:w="501" w:type="dxa"/>
            <w:gridSpan w:val="2"/>
          </w:tcPr>
          <w:p w14:paraId="73DFE98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0FC9F2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84" w:type="dxa"/>
          </w:tcPr>
          <w:p w14:paraId="28C32F58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FC0222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Moment organizatoric</w:t>
            </w:r>
          </w:p>
          <w:p w14:paraId="78EAB0E8" w14:textId="35167B75" w:rsidR="003334F4" w:rsidRPr="008D7B0B" w:rsidRDefault="0018534A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min</w:t>
            </w:r>
          </w:p>
        </w:tc>
        <w:tc>
          <w:tcPr>
            <w:tcW w:w="3126" w:type="dxa"/>
            <w:gridSpan w:val="2"/>
          </w:tcPr>
          <w:p w14:paraId="09AE03D8" w14:textId="7E6AB3AE" w:rsidR="003334F4" w:rsidRPr="008D7B0B" w:rsidRDefault="001B4175" w:rsidP="008D7B0B">
            <w:pPr>
              <w:suppressAutoHyphens/>
              <w:autoSpaceDN w:val="0"/>
              <w:spacing w:line="360" w:lineRule="auto"/>
              <w:rPr>
                <w:rFonts w:ascii="Times New Roman" w:eastAsia="Calibri" w:hAnsi="Times New Roman" w:cs="Times New Roman"/>
                <w:noProof w:val="0"/>
                <w:kern w:val="3"/>
                <w:sz w:val="24"/>
                <w:szCs w:val="24"/>
              </w:rPr>
            </w:pPr>
            <w:r w:rsidRPr="008D7B0B">
              <w:rPr>
                <w:rFonts w:ascii="Times New Roman" w:eastAsia="Calibri" w:hAnsi="Times New Roman" w:cs="Times New Roman"/>
                <w:noProof w:val="0"/>
                <w:kern w:val="3"/>
                <w:sz w:val="24"/>
                <w:szCs w:val="24"/>
              </w:rPr>
              <w:t>Se stabilesc condițiile psihopedagogice și organizatorice pentru buna desfășurare a activității instructiv-educative</w:t>
            </w:r>
            <w:r w:rsidR="000E5472">
              <w:rPr>
                <w:rFonts w:ascii="Times New Roman" w:eastAsia="Calibri" w:hAnsi="Times New Roman" w:cs="Times New Roman"/>
                <w:noProof w:val="0"/>
                <w:kern w:val="3"/>
                <w:sz w:val="24"/>
                <w:szCs w:val="24"/>
              </w:rPr>
              <w:t>.</w:t>
            </w:r>
          </w:p>
        </w:tc>
        <w:tc>
          <w:tcPr>
            <w:tcW w:w="1530" w:type="dxa"/>
            <w:gridSpan w:val="2"/>
          </w:tcPr>
          <w:p w14:paraId="73D621AC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D6CA2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153D8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E7949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Conversația</w:t>
            </w:r>
          </w:p>
        </w:tc>
        <w:tc>
          <w:tcPr>
            <w:tcW w:w="1374" w:type="dxa"/>
          </w:tcPr>
          <w:p w14:paraId="0F3CC93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A00F53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CC0079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3ACBF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B0A54C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Frontal</w:t>
            </w:r>
          </w:p>
        </w:tc>
        <w:tc>
          <w:tcPr>
            <w:tcW w:w="1155" w:type="dxa"/>
          </w:tcPr>
          <w:p w14:paraId="6FC20CC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334F4" w:rsidRPr="008D7B0B" w14:paraId="62C19193" w14:textId="77777777" w:rsidTr="00FC3F19">
        <w:trPr>
          <w:trHeight w:val="981"/>
        </w:trPr>
        <w:tc>
          <w:tcPr>
            <w:tcW w:w="501" w:type="dxa"/>
            <w:gridSpan w:val="2"/>
          </w:tcPr>
          <w:p w14:paraId="611A6608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Hlk83208901"/>
          </w:p>
          <w:p w14:paraId="4CC922C4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478C39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62DB4A6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C37B77" w14:textId="77777777" w:rsidR="00A41FDE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5D0130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tarea atenției</w:t>
            </w:r>
          </w:p>
          <w:p w14:paraId="05A0391B" w14:textId="3906100F" w:rsidR="00A41FDE" w:rsidRPr="008D7B0B" w:rsidRDefault="00F118DB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18534A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</w:t>
            </w:r>
          </w:p>
        </w:tc>
        <w:tc>
          <w:tcPr>
            <w:tcW w:w="3126" w:type="dxa"/>
            <w:gridSpan w:val="2"/>
          </w:tcPr>
          <w:p w14:paraId="5739D9FF" w14:textId="3B8711F6" w:rsidR="00BC5489" w:rsidRPr="008D7B0B" w:rsidRDefault="00BC5489" w:rsidP="008D7B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Prezint copiilor aceastǎ planşǎ cu conturul unui </w:t>
            </w:r>
            <w:r w:rsidR="00BC40F4"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roboțel </w:t>
            </w: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>alcǎtuit din</w:t>
            </w:r>
            <w:r w:rsidR="00BC40F4"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 poligoane</w:t>
            </w: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E6C278" w14:textId="5E7C0FC6" w:rsidR="00BC5489" w:rsidRPr="008D7B0B" w:rsidRDefault="00BC5489" w:rsidP="008D7B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Creez jetoane colorate pe care copiii le lipesc, pe rând pe planşa de la tablǎ, reuşind sǎ transformǎm </w:t>
            </w:r>
            <w:r w:rsidR="00EA014A"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roboțelul. </w:t>
            </w:r>
          </w:p>
        </w:tc>
        <w:tc>
          <w:tcPr>
            <w:tcW w:w="1530" w:type="dxa"/>
            <w:gridSpan w:val="2"/>
          </w:tcPr>
          <w:p w14:paraId="6EBF534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E9CBD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3EC2C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Conversația</w:t>
            </w:r>
          </w:p>
          <w:p w14:paraId="380D7C18" w14:textId="77777777" w:rsidR="004845D3" w:rsidRPr="008D7B0B" w:rsidRDefault="004845D3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74" w:type="dxa"/>
          </w:tcPr>
          <w:p w14:paraId="785E6E98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906385" w14:textId="0347B4DC" w:rsidR="003334F4" w:rsidRPr="008D7B0B" w:rsidRDefault="00B45110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>Foaie de flipchart, jetoane colorate</w:t>
            </w:r>
          </w:p>
        </w:tc>
        <w:tc>
          <w:tcPr>
            <w:tcW w:w="1260" w:type="dxa"/>
          </w:tcPr>
          <w:p w14:paraId="48469113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3862B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30C886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Frontal</w:t>
            </w:r>
          </w:p>
        </w:tc>
        <w:tc>
          <w:tcPr>
            <w:tcW w:w="1155" w:type="dxa"/>
          </w:tcPr>
          <w:p w14:paraId="06898AA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FE5BF9" w14:textId="77777777" w:rsidR="00A735F2" w:rsidRPr="008D7B0B" w:rsidRDefault="00A735F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9A126B" w14:textId="138E4BCB" w:rsidR="003334F4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Aprecieri verbale</w:t>
            </w:r>
          </w:p>
        </w:tc>
      </w:tr>
      <w:bookmarkEnd w:id="1"/>
      <w:tr w:rsidR="003334F4" w:rsidRPr="008D7B0B" w14:paraId="47A05969" w14:textId="77777777" w:rsidTr="00FC3F19">
        <w:trPr>
          <w:trHeight w:val="981"/>
        </w:trPr>
        <w:tc>
          <w:tcPr>
            <w:tcW w:w="501" w:type="dxa"/>
            <w:gridSpan w:val="2"/>
          </w:tcPr>
          <w:p w14:paraId="36FA9429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12C7FA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8EAEEA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584" w:type="dxa"/>
          </w:tcPr>
          <w:p w14:paraId="51D932D4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7FD778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Anunțarea temei și a obiectivelor</w:t>
            </w:r>
          </w:p>
          <w:p w14:paraId="0779D204" w14:textId="7378EA9B" w:rsidR="003334F4" w:rsidRPr="008D7B0B" w:rsidRDefault="0018534A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min</w:t>
            </w:r>
          </w:p>
        </w:tc>
        <w:tc>
          <w:tcPr>
            <w:tcW w:w="3126" w:type="dxa"/>
            <w:gridSpan w:val="2"/>
          </w:tcPr>
          <w:p w14:paraId="63DB7371" w14:textId="10BB8C95" w:rsidR="00DE705C" w:rsidRPr="008D7B0B" w:rsidRDefault="00EA014A" w:rsidP="008D7B0B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8D7B0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“Ast</w:t>
            </w:r>
            <w:r w:rsidRPr="008D7B0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ăzi, la ora de matematică, discutăm despre poligoane, pentru a le putea recunoaște și identifica cu ușurință în diferite contexte.</w:t>
            </w:r>
            <w:r w:rsidR="008D7B0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”</w:t>
            </w:r>
          </w:p>
        </w:tc>
        <w:tc>
          <w:tcPr>
            <w:tcW w:w="1530" w:type="dxa"/>
            <w:gridSpan w:val="2"/>
          </w:tcPr>
          <w:p w14:paraId="74E8B28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14F3C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D7F46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Conversația</w:t>
            </w:r>
          </w:p>
        </w:tc>
        <w:tc>
          <w:tcPr>
            <w:tcW w:w="1374" w:type="dxa"/>
          </w:tcPr>
          <w:p w14:paraId="0BC6E8BC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8DB3050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D959DC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591CD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Frontal</w:t>
            </w:r>
          </w:p>
        </w:tc>
        <w:tc>
          <w:tcPr>
            <w:tcW w:w="1155" w:type="dxa"/>
          </w:tcPr>
          <w:p w14:paraId="21B56996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334F4" w:rsidRPr="008D7B0B" w14:paraId="5748DA81" w14:textId="77777777" w:rsidTr="000E5472">
        <w:trPr>
          <w:trHeight w:val="1412"/>
        </w:trPr>
        <w:tc>
          <w:tcPr>
            <w:tcW w:w="501" w:type="dxa"/>
            <w:gridSpan w:val="2"/>
          </w:tcPr>
          <w:p w14:paraId="6D92FAA4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A65C3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2B8BF6" w14:textId="77777777" w:rsidR="00F37AB6" w:rsidRPr="008D7B0B" w:rsidRDefault="00F37AB6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A50CC5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584" w:type="dxa"/>
          </w:tcPr>
          <w:p w14:paraId="06E7C872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01800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995261" w14:textId="77777777" w:rsidR="00F37AB6" w:rsidRPr="008D7B0B" w:rsidRDefault="00F37AB6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6B5D1E" w14:textId="64F71FF9" w:rsidR="0018534A" w:rsidRPr="008D7B0B" w:rsidRDefault="0004237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Dobândirea noilor cunoştințe</w:t>
            </w:r>
          </w:p>
          <w:p w14:paraId="7457255F" w14:textId="21B084F3" w:rsidR="003334F4" w:rsidRPr="008D7B0B" w:rsidRDefault="00F118DB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 w:rsidR="0018534A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</w:t>
            </w:r>
          </w:p>
          <w:p w14:paraId="4E41B32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83EDB6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433E93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C476FA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152C0A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473F98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5F7A64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E735CE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07F3C2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1F1DB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C4A15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6E83F6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C949D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23606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3717D4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99FEE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D3AF90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031F7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DC3276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88C54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057B5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5A12D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92D36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C5B672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F4EF94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D97FB7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71E30A" w14:textId="77777777" w:rsidR="003334F4" w:rsidRPr="008D7B0B" w:rsidRDefault="003334F4" w:rsidP="008D7B0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1FB86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6" w:type="dxa"/>
            <w:gridSpan w:val="2"/>
          </w:tcPr>
          <w:p w14:paraId="0FAB5776" w14:textId="77777777" w:rsidR="007B0B67" w:rsidRPr="008D7B0B" w:rsidRDefault="000F654C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Prezint elevilor imaginea.</w:t>
            </w:r>
          </w:p>
          <w:p w14:paraId="40072846" w14:textId="4CBBD40C" w:rsidR="00DD5F8F" w:rsidRPr="008D7B0B" w:rsidRDefault="00FF4578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drawing>
                <wp:inline distT="0" distB="0" distL="0" distR="0" wp14:anchorId="5CC2B570" wp14:editId="34B764CD">
                  <wp:extent cx="1847850" cy="1176655"/>
                  <wp:effectExtent l="0" t="0" r="6350" b="4445"/>
                  <wp:docPr id="4124830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48308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D5F8F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Linia frântă închisă este un poligon. În poligonul obținut punctele A, B, C, D, E F, G sunt vârfurile poligonului. </w:t>
            </w:r>
          </w:p>
          <w:p w14:paraId="6DA0EC01" w14:textId="77777777" w:rsidR="00DD5F8F" w:rsidRPr="008D7B0B" w:rsidRDefault="00DD5F8F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Unghiurile ABC, BCD, CDE, DEF, EFG, FGA, GAB sunt unghiurile poligonului.</w:t>
            </w:r>
          </w:p>
          <w:p w14:paraId="16B19E18" w14:textId="6E904714" w:rsidR="00EA014A" w:rsidRPr="008D7B0B" w:rsidRDefault="00FB7132" w:rsidP="000E54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Pentru ca şcolarii sǎ înțeleagǎ mai bine </w:t>
            </w:r>
            <w:r w:rsidR="00EA014A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poligoanele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fac apel la imaginea</w:t>
            </w:r>
            <w:r w:rsidR="00EA014A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roboțelului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şi la elementele sale componente, descoperind fiecare </w:t>
            </w:r>
            <w:r w:rsidR="00954B62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poligon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alǎturi de elevi. Odatǎ identificatǎ, le prezint copiilor câte un jeton reprezentativ </w:t>
            </w:r>
            <w:r w:rsidR="00954B62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poligonului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discutate.</w:t>
            </w:r>
          </w:p>
          <w:p w14:paraId="2159DACD" w14:textId="2F28B0C6" w:rsidR="00B4631E" w:rsidRPr="008D7B0B" w:rsidRDefault="00B4631E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Prezint copiilor jetonul care are formǎ de </w:t>
            </w:r>
            <w:r w:rsidR="00121417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pătrat</w:t>
            </w:r>
            <w:r w:rsidR="00FB7132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48833866" w14:textId="45C859A6" w:rsidR="00B4631E" w:rsidRPr="008D7B0B" w:rsidRDefault="00954B62" w:rsidP="000E547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drawing>
                <wp:inline distT="0" distB="0" distL="0" distR="0" wp14:anchorId="4E6343D6" wp14:editId="380F86EC">
                  <wp:extent cx="1158240" cy="816738"/>
                  <wp:effectExtent l="0" t="0" r="3810" b="2540"/>
                  <wp:docPr id="13339993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67587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393" cy="82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8FFDB" w14:textId="1CA64D7A" w:rsidR="00324AA3" w:rsidRPr="008D7B0B" w:rsidRDefault="00EA014A" w:rsidP="000E54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="00121417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Pătratul</w:t>
            </w:r>
            <w:r w:rsidR="00B4631E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dragii mei, reprezintǎ </w:t>
            </w:r>
            <w:r w:rsidR="00121417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un poligon care are 4 laturi de aceeași lungime, 4 vârfuri și 4 unghiuri. </w:t>
            </w:r>
          </w:p>
          <w:p w14:paraId="06C46E95" w14:textId="67B5662C" w:rsidR="00324AA3" w:rsidRPr="008D7B0B" w:rsidRDefault="00324AA3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Prezint copiilor cartonaşul cu </w:t>
            </w:r>
            <w:r w:rsidR="00121417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dreptunghi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5C15B596" w14:textId="6AA80195" w:rsidR="00324AA3" w:rsidRPr="008D7B0B" w:rsidRDefault="00324AA3" w:rsidP="000E547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drawing>
                <wp:inline distT="0" distB="0" distL="0" distR="0" wp14:anchorId="4A51B288" wp14:editId="356453C8">
                  <wp:extent cx="1188720" cy="696075"/>
                  <wp:effectExtent l="0" t="0" r="0" b="8890"/>
                  <wp:docPr id="19476782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67821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500" cy="69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DF3CCE" w14:textId="0EE8219C" w:rsidR="00263595" w:rsidRPr="008D7B0B" w:rsidRDefault="00121417" w:rsidP="000E54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="00324AA3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Dreptunghiul este 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poligonul</w:t>
            </w:r>
            <w:r w:rsidR="00324AA3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laturi. Laturile opuse au aceeași lungime. Are 4 vârfuri și 4 unghiuri.”</w:t>
            </w:r>
          </w:p>
          <w:p w14:paraId="1C1936B2" w14:textId="76F2648D" w:rsidR="00263595" w:rsidRPr="008D7B0B" w:rsidRDefault="00263595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Prezint copiilor cartonaşul cu triunghi:</w:t>
            </w:r>
          </w:p>
          <w:p w14:paraId="0F509FBD" w14:textId="40E66B61" w:rsidR="00263595" w:rsidRPr="008D7B0B" w:rsidRDefault="00263595" w:rsidP="000E547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drawing>
                <wp:inline distT="0" distB="0" distL="0" distR="0" wp14:anchorId="247F966A" wp14:editId="2A715CD9">
                  <wp:extent cx="1127760" cy="683632"/>
                  <wp:effectExtent l="0" t="0" r="0" b="2540"/>
                  <wp:docPr id="21440243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402433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686" cy="687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D9D59A" w14:textId="62B244C6" w:rsidR="00263595" w:rsidRPr="008D7B0B" w:rsidRDefault="00954B62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="00263595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Triunghiul, dragii mei, este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poligonul</w:t>
            </w:r>
            <w:r w:rsidR="00263595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are 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63595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laturi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3 vârfuri și 3 unghiuri</w:t>
            </w:r>
            <w:r w:rsidR="00263595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Ştiți cu </w:t>
            </w:r>
            <w:r w:rsidR="00263595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ce putem asemǎna triunghiul?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</w:p>
          <w:p w14:paraId="02F36423" w14:textId="6C054648" w:rsidR="006616D1" w:rsidRPr="008D7B0B" w:rsidRDefault="00263595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R: Putem asemǎna triunghiul cu </w:t>
            </w:r>
            <w:r w:rsidR="006616D1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fața unei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piramid</w:t>
            </w:r>
            <w:r w:rsidR="006616D1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unele semne de circulație etc. (copiii oferǎ exemple din sala de clasǎ sau din cultura generalǎ)</w:t>
            </w:r>
          </w:p>
          <w:p w14:paraId="2065B085" w14:textId="216616A5" w:rsidR="006616D1" w:rsidRPr="008D7B0B" w:rsidRDefault="00954B62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="006616D1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Puteți sǎ-mi spuneți dacǎ, la  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roboțelul</w:t>
            </w:r>
            <w:r w:rsidR="006616D1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nostru se mai regǎsesc şi alte triunghiuri?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</w:p>
          <w:p w14:paraId="2E0C74F0" w14:textId="647F6D5D" w:rsidR="00F8378E" w:rsidRPr="008D7B0B" w:rsidRDefault="006616D1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R: Da, triunghiurile se observǎ şi la </w:t>
            </w:r>
            <w:r w:rsidR="00954B62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umerii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4B62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roboțelului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2482478" w14:textId="0793762F" w:rsidR="002F4CD2" w:rsidRPr="008D7B0B" w:rsidRDefault="00A2616E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 alături de elevi fișa de lucru</w:t>
            </w:r>
            <w:r w:rsidR="0019640C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(Anexa 1)</w:t>
            </w:r>
          </w:p>
          <w:p w14:paraId="7325B5AC" w14:textId="1E137897" w:rsidR="00B4631E" w:rsidRPr="000E5472" w:rsidRDefault="002F4CD2" w:rsidP="008D7B0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Elevii trebuie să construiască cu ajutorul bețișoarelor </w:t>
            </w:r>
            <w:r w:rsidR="005525E2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 3 poligoane: pătrat, dreptunghi, triunghi.</w:t>
            </w:r>
          </w:p>
        </w:tc>
        <w:tc>
          <w:tcPr>
            <w:tcW w:w="1530" w:type="dxa"/>
            <w:gridSpan w:val="2"/>
          </w:tcPr>
          <w:p w14:paraId="08B770C3" w14:textId="77777777" w:rsidR="00086BE2" w:rsidRPr="008D7B0B" w:rsidRDefault="00086BE2" w:rsidP="008D7B0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6DA443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435365" w14:textId="2A651A1C" w:rsidR="00086BE2" w:rsidRPr="008D7B0B" w:rsidRDefault="00B45110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Conversația</w:t>
            </w:r>
          </w:p>
          <w:p w14:paraId="4A9D1624" w14:textId="005223CB" w:rsidR="00B45110" w:rsidRPr="008D7B0B" w:rsidRDefault="00B45110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Explicația</w:t>
            </w:r>
          </w:p>
          <w:p w14:paraId="76E2EDE1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CCD22C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A7ED21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40CA4E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9DD877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864E09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6C6C09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797B06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716248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D43A79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D41764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920C3B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EBF00D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64FA8A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EC557A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97FEE3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1A34F0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6DB94C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6A77D8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846E23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82184C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EADE73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649627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E12EBD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CAB099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E5B04E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4A96832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0F010E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A86D72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7B95E5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321FBF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Conversația</w:t>
            </w:r>
          </w:p>
          <w:p w14:paraId="29F8CD03" w14:textId="5086A7C2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</w:t>
            </w:r>
            <w:r w:rsidR="00B45110"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plicația</w:t>
            </w:r>
          </w:p>
          <w:p w14:paraId="48DDB1D9" w14:textId="77777777" w:rsidR="00086BE2" w:rsidRPr="008D7B0B" w:rsidRDefault="00086BE2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74" w:type="dxa"/>
          </w:tcPr>
          <w:p w14:paraId="7BFCAFCA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F0D00C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85E360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708BC7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AF2A15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EE4AD5" w14:textId="4FEA01CF" w:rsidR="00E02081" w:rsidRPr="008D7B0B" w:rsidRDefault="00B45110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Jetoane cu forme geometrice</w:t>
            </w:r>
          </w:p>
          <w:p w14:paraId="31B9BA1A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25406D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256C4A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B832CB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815C68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C2C045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5703A4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33659F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CE63B2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D382D4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4EA65A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50B265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D8B584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B86737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5C6FCB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3964D0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DD3D88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7039D9" w14:textId="77777777" w:rsidR="00086BE2" w:rsidRPr="008D7B0B" w:rsidRDefault="00086BE2" w:rsidP="008D7B0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568047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7FF969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90031F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D464CC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2BCA3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F96D3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E054B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1DBF21" w14:textId="77777777" w:rsidR="003334F4" w:rsidRPr="008D7B0B" w:rsidRDefault="003334F4" w:rsidP="008D7B0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3A0AA5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B70227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Frontal</w:t>
            </w:r>
          </w:p>
          <w:p w14:paraId="7EDA846E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17703E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39ACCD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A709BE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2D8CA0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789E5B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5FE6CA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25DC8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8903EC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686461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DFA972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74237A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81C77B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CE6A16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C8B4DF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CF918C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0F8D17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A46E0B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1E68CC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A73AEA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8C16EC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583580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093A34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0ABA68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9DCF46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Frontal</w:t>
            </w:r>
          </w:p>
          <w:p w14:paraId="0EF2772E" w14:textId="77777777" w:rsidR="003334F4" w:rsidRPr="008D7B0B" w:rsidRDefault="003334F4" w:rsidP="008D7B0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</w:tcPr>
          <w:p w14:paraId="06D2CB19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C63813" w14:textId="77777777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62215E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A705A4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902D09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1C7E8C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2F9741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CA5CA7" w14:textId="52E9BE50" w:rsidR="00E02081" w:rsidRPr="008D7B0B" w:rsidRDefault="00B45110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Observarea </w:t>
            </w: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sistematicǎ a elevilor</w:t>
            </w:r>
          </w:p>
          <w:p w14:paraId="0F512373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C9AFC5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68ECDC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539B06" w14:textId="77777777" w:rsidR="00E02081" w:rsidRPr="008D7B0B" w:rsidRDefault="00E02081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6F0C9F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4408A0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0BCC4D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A96836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0FA8F9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D22BA1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E08ACB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395646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AFB50A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7ACD58" w14:textId="77777777" w:rsidR="006B72CD" w:rsidRPr="008D7B0B" w:rsidRDefault="006B72CD" w:rsidP="008D7B0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24885A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8FC74C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34525F" w14:textId="52E755DC" w:rsidR="003334F4" w:rsidRPr="008D7B0B" w:rsidRDefault="003334F4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0D33" w:rsidRPr="008D7B0B" w14:paraId="44AA404A" w14:textId="77777777" w:rsidTr="000E5472">
        <w:trPr>
          <w:trHeight w:val="1577"/>
        </w:trPr>
        <w:tc>
          <w:tcPr>
            <w:tcW w:w="501" w:type="dxa"/>
            <w:gridSpan w:val="2"/>
          </w:tcPr>
          <w:p w14:paraId="6F5F69BD" w14:textId="77777777" w:rsidR="00060D33" w:rsidRPr="008D7B0B" w:rsidRDefault="00060D33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7D9B92" w14:textId="52E840C2" w:rsidR="00060D33" w:rsidRPr="008D7B0B" w:rsidRDefault="00060D33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584" w:type="dxa"/>
          </w:tcPr>
          <w:p w14:paraId="6128097D" w14:textId="0F8C08FD" w:rsidR="00060D33" w:rsidRPr="008D7B0B" w:rsidRDefault="00A84603" w:rsidP="000E547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Fixarea cunoştințelor</w:t>
            </w:r>
          </w:p>
          <w:p w14:paraId="0EC5E398" w14:textId="24361535" w:rsidR="00060D33" w:rsidRPr="008D7B0B" w:rsidRDefault="00060D33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min</w:t>
            </w:r>
          </w:p>
        </w:tc>
        <w:tc>
          <w:tcPr>
            <w:tcW w:w="3126" w:type="dxa"/>
            <w:gridSpan w:val="2"/>
          </w:tcPr>
          <w:p w14:paraId="58B8F07F" w14:textId="5C0F1345" w:rsidR="00060D33" w:rsidRPr="008D7B0B" w:rsidRDefault="0019640C" w:rsidP="008D7B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Elevii trebuie să </w:t>
            </w:r>
            <w:r w:rsidR="007B1ADB" w:rsidRPr="008D7B0B">
              <w:rPr>
                <w:rFonts w:ascii="Times New Roman" w:hAnsi="Times New Roman" w:cs="Times New Roman"/>
                <w:sz w:val="24"/>
                <w:szCs w:val="24"/>
              </w:rPr>
              <w:t>construiască din poligoane de carton un cătel</w:t>
            </w:r>
            <w:r w:rsidR="009617A8"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 asemănător celui din imagine.</w:t>
            </w:r>
          </w:p>
        </w:tc>
        <w:tc>
          <w:tcPr>
            <w:tcW w:w="1530" w:type="dxa"/>
            <w:gridSpan w:val="2"/>
          </w:tcPr>
          <w:p w14:paraId="38D43084" w14:textId="3B67BD9E" w:rsidR="00060D33" w:rsidRPr="008D7B0B" w:rsidRDefault="00060D33" w:rsidP="000E547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Jocul didactic</w:t>
            </w:r>
          </w:p>
          <w:p w14:paraId="49EF0D68" w14:textId="2D37C189" w:rsidR="00060D33" w:rsidRPr="008D7B0B" w:rsidRDefault="00060D33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Explicația</w:t>
            </w:r>
          </w:p>
        </w:tc>
        <w:tc>
          <w:tcPr>
            <w:tcW w:w="1374" w:type="dxa"/>
          </w:tcPr>
          <w:p w14:paraId="72E21D61" w14:textId="6C05F3D2" w:rsidR="00060D33" w:rsidRPr="008D7B0B" w:rsidRDefault="00B45110" w:rsidP="000E547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Jetoane </w:t>
            </w:r>
          </w:p>
        </w:tc>
        <w:tc>
          <w:tcPr>
            <w:tcW w:w="1260" w:type="dxa"/>
          </w:tcPr>
          <w:p w14:paraId="678E00D5" w14:textId="0E4B4514" w:rsidR="00060D33" w:rsidRPr="008D7B0B" w:rsidRDefault="00060D33" w:rsidP="000E547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Frontal</w:t>
            </w:r>
          </w:p>
        </w:tc>
        <w:tc>
          <w:tcPr>
            <w:tcW w:w="1155" w:type="dxa"/>
          </w:tcPr>
          <w:p w14:paraId="4DC2C91D" w14:textId="7C653D23" w:rsidR="00060D33" w:rsidRPr="008D7B0B" w:rsidRDefault="00060D33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7C5B" w:rsidRPr="008D7B0B" w14:paraId="784183C2" w14:textId="77777777" w:rsidTr="007E16B9">
        <w:trPr>
          <w:trHeight w:val="4243"/>
        </w:trPr>
        <w:tc>
          <w:tcPr>
            <w:tcW w:w="501" w:type="dxa"/>
            <w:gridSpan w:val="2"/>
          </w:tcPr>
          <w:p w14:paraId="721F040E" w14:textId="3E258B40" w:rsidR="006C7C5B" w:rsidRPr="008D7B0B" w:rsidRDefault="006C7C5B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584" w:type="dxa"/>
          </w:tcPr>
          <w:p w14:paraId="785A0D15" w14:textId="77777777" w:rsidR="006C7C5B" w:rsidRPr="008D7B0B" w:rsidRDefault="007E16B9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Evaluarea formativǎ/ M.I</w:t>
            </w:r>
          </w:p>
          <w:p w14:paraId="2AEB72D7" w14:textId="4A0A0A4F" w:rsidR="00F118DB" w:rsidRPr="008D7B0B" w:rsidRDefault="00F118DB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min.</w:t>
            </w:r>
          </w:p>
        </w:tc>
        <w:tc>
          <w:tcPr>
            <w:tcW w:w="3126" w:type="dxa"/>
            <w:gridSpan w:val="2"/>
          </w:tcPr>
          <w:p w14:paraId="67957F1B" w14:textId="77777777" w:rsidR="007E16B9" w:rsidRPr="008D7B0B" w:rsidRDefault="00826BC9" w:rsidP="008D7B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Copiii vin, în mod aleatoriu la tablǎ şi îndeplinesc o sarcinǎ datǎ. </w:t>
            </w:r>
          </w:p>
          <w:p w14:paraId="19651E96" w14:textId="77777777" w:rsidR="00826BC9" w:rsidRPr="008D7B0B" w:rsidRDefault="00826BC9" w:rsidP="008D7B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>De exemplu</w:t>
            </w:r>
            <w:r w:rsidR="004D0630" w:rsidRPr="008D7B0B">
              <w:rPr>
                <w:rFonts w:ascii="Times New Roman" w:hAnsi="Times New Roman" w:cs="Times New Roman"/>
                <w:sz w:val="24"/>
                <w:szCs w:val="24"/>
              </w:rPr>
              <w:t>: Deseneazǎ un pǎtrat;</w:t>
            </w:r>
          </w:p>
          <w:p w14:paraId="761006DA" w14:textId="10DCEE70" w:rsidR="004D0630" w:rsidRPr="008D7B0B" w:rsidRDefault="004D0630" w:rsidP="008D7B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În dreapta pǎtratului, deseneazǎ un </w:t>
            </w:r>
            <w:r w:rsidR="00D86714" w:rsidRPr="008D7B0B">
              <w:rPr>
                <w:rFonts w:ascii="Times New Roman" w:hAnsi="Times New Roman" w:cs="Times New Roman"/>
                <w:sz w:val="24"/>
                <w:szCs w:val="24"/>
              </w:rPr>
              <w:t>triunghi</w:t>
            </w: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367A55" w14:textId="452FCADC" w:rsidR="004D0630" w:rsidRPr="008D7B0B" w:rsidRDefault="004D0630" w:rsidP="008D7B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În interiorul </w:t>
            </w:r>
            <w:r w:rsidR="00D86714" w:rsidRPr="008D7B0B">
              <w:rPr>
                <w:rFonts w:ascii="Times New Roman" w:hAnsi="Times New Roman" w:cs="Times New Roman"/>
                <w:sz w:val="24"/>
                <w:szCs w:val="24"/>
              </w:rPr>
              <w:t>triunghiului</w:t>
            </w: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 xml:space="preserve">, deseneazǎ un </w:t>
            </w:r>
            <w:r w:rsidR="00A81A51" w:rsidRPr="008D7B0B">
              <w:rPr>
                <w:rFonts w:ascii="Times New Roman" w:hAnsi="Times New Roman" w:cs="Times New Roman"/>
                <w:sz w:val="24"/>
                <w:szCs w:val="24"/>
              </w:rPr>
              <w:t>dreptunghi</w:t>
            </w: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E18ACA" w14:textId="77777777" w:rsidR="004D0630" w:rsidRPr="008D7B0B" w:rsidRDefault="004D0630" w:rsidP="008D7B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>Deseneazǎ 3 dreptunghiuri.</w:t>
            </w:r>
          </w:p>
          <w:p w14:paraId="25A16F5C" w14:textId="4FF82081" w:rsidR="004D0630" w:rsidRPr="008D7B0B" w:rsidRDefault="004D0630" w:rsidP="008D7B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sz w:val="24"/>
                <w:szCs w:val="24"/>
              </w:rPr>
              <w:t>Elevul care a îndeplinit sarcina de lucru, cheamǎ în fața clasei un alt coleg.</w:t>
            </w:r>
          </w:p>
        </w:tc>
        <w:tc>
          <w:tcPr>
            <w:tcW w:w="1530" w:type="dxa"/>
            <w:gridSpan w:val="2"/>
          </w:tcPr>
          <w:p w14:paraId="31D68B3F" w14:textId="77777777" w:rsidR="006C7C5B" w:rsidRPr="008D7B0B" w:rsidRDefault="00B45110" w:rsidP="008D7B0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Conversația</w:t>
            </w:r>
          </w:p>
          <w:p w14:paraId="3D39DA50" w14:textId="169BC1DD" w:rsidR="00B45110" w:rsidRPr="008D7B0B" w:rsidRDefault="00B45110" w:rsidP="008D7B0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Explicația</w:t>
            </w:r>
          </w:p>
        </w:tc>
        <w:tc>
          <w:tcPr>
            <w:tcW w:w="1374" w:type="dxa"/>
          </w:tcPr>
          <w:p w14:paraId="6F790A3F" w14:textId="7D03E255" w:rsidR="006C7C5B" w:rsidRPr="008D7B0B" w:rsidRDefault="006C7C5B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18B1544" w14:textId="77777777" w:rsidR="006C7C5B" w:rsidRPr="008D7B0B" w:rsidRDefault="006C7C5B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</w:tcPr>
          <w:p w14:paraId="1FBB8747" w14:textId="77777777" w:rsidR="006C7C5B" w:rsidRPr="008D7B0B" w:rsidRDefault="006C7C5B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3F19" w:rsidRPr="008D7B0B" w14:paraId="07ACE952" w14:textId="77777777" w:rsidTr="000E5472">
        <w:tblPrEx>
          <w:tblLook w:val="0000" w:firstRow="0" w:lastRow="0" w:firstColumn="0" w:lastColumn="0" w:noHBand="0" w:noVBand="0"/>
        </w:tblPrEx>
        <w:trPr>
          <w:trHeight w:val="1491"/>
        </w:trPr>
        <w:tc>
          <w:tcPr>
            <w:tcW w:w="493" w:type="dxa"/>
          </w:tcPr>
          <w:p w14:paraId="037A2556" w14:textId="77777777" w:rsidR="00FC3F19" w:rsidRPr="008D7B0B" w:rsidRDefault="00FC3F19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7FF6F44F" w14:textId="77777777" w:rsidR="00FC3F19" w:rsidRPr="008D7B0B" w:rsidRDefault="00FC3F19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40077103" w14:textId="03C30D66" w:rsidR="00FC3F19" w:rsidRPr="008D7B0B" w:rsidRDefault="006C7C5B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  <w:r w:rsidR="00060D33" w:rsidRPr="008D7B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92" w:type="dxa"/>
            <w:gridSpan w:val="2"/>
          </w:tcPr>
          <w:p w14:paraId="788752BC" w14:textId="77777777" w:rsidR="00FC3F19" w:rsidRPr="008D7B0B" w:rsidRDefault="00FC3F19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7A7DDD8B" w14:textId="77777777" w:rsidR="00FC3F19" w:rsidRPr="008D7B0B" w:rsidRDefault="00FC3F19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Concluzii și aprecieri</w:t>
            </w:r>
          </w:p>
          <w:p w14:paraId="49A92963" w14:textId="6483EF35" w:rsidR="00FC3F19" w:rsidRPr="008D7B0B" w:rsidRDefault="0018534A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min</w:t>
            </w:r>
          </w:p>
        </w:tc>
        <w:tc>
          <w:tcPr>
            <w:tcW w:w="3120" w:type="dxa"/>
          </w:tcPr>
          <w:p w14:paraId="34FEF1C5" w14:textId="161E56A9" w:rsidR="006B72CD" w:rsidRPr="000E5472" w:rsidRDefault="000B18AD" w:rsidP="000E5472">
            <w:pPr>
              <w:suppressAutoHyphens/>
              <w:autoSpaceDN w:val="0"/>
              <w:spacing w:line="360" w:lineRule="auto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en-US"/>
              </w:rPr>
            </w:pPr>
            <w:r w:rsidRPr="008D7B0B">
              <w:rPr>
                <w:rFonts w:ascii="Times New Roman" w:eastAsia="Calibri" w:hAnsi="Times New Roman" w:cs="Times New Roman"/>
                <w:noProof w:val="0"/>
                <w:kern w:val="3"/>
                <w:sz w:val="24"/>
                <w:szCs w:val="24"/>
              </w:rPr>
              <w:t>Fac aprecieri colective și individuale asupra implicării elevilor la lecție</w:t>
            </w:r>
            <w:r w:rsidR="000E5472">
              <w:rPr>
                <w:rFonts w:ascii="Times New Roman" w:eastAsia="Calibri" w:hAnsi="Times New Roman" w:cs="Times New Roman"/>
                <w:noProof w:val="0"/>
                <w:kern w:val="3"/>
                <w:sz w:val="24"/>
                <w:szCs w:val="24"/>
              </w:rPr>
              <w:t>.</w:t>
            </w:r>
          </w:p>
        </w:tc>
        <w:tc>
          <w:tcPr>
            <w:tcW w:w="1530" w:type="dxa"/>
            <w:gridSpan w:val="2"/>
          </w:tcPr>
          <w:p w14:paraId="338DE058" w14:textId="77777777" w:rsidR="00FC3F19" w:rsidRPr="008D7B0B" w:rsidRDefault="00FC3F19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4E45846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Conversația</w:t>
            </w:r>
          </w:p>
        </w:tc>
        <w:tc>
          <w:tcPr>
            <w:tcW w:w="1380" w:type="dxa"/>
            <w:gridSpan w:val="2"/>
          </w:tcPr>
          <w:p w14:paraId="271B5A23" w14:textId="5C95DFDB" w:rsidR="00FC3F19" w:rsidRPr="008D7B0B" w:rsidRDefault="00B45110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Bomboane</w:t>
            </w:r>
          </w:p>
        </w:tc>
        <w:tc>
          <w:tcPr>
            <w:tcW w:w="1260" w:type="dxa"/>
          </w:tcPr>
          <w:p w14:paraId="5F5DA8FC" w14:textId="77777777" w:rsidR="00FC3F19" w:rsidRPr="008D7B0B" w:rsidRDefault="00FC3F19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2728B533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Frontal</w:t>
            </w:r>
          </w:p>
        </w:tc>
        <w:tc>
          <w:tcPr>
            <w:tcW w:w="1155" w:type="dxa"/>
          </w:tcPr>
          <w:p w14:paraId="5FBC1D59" w14:textId="77777777" w:rsidR="00FC3F19" w:rsidRPr="008D7B0B" w:rsidRDefault="00FC3F19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EBEC589" w14:textId="77777777" w:rsidR="006B72CD" w:rsidRPr="008D7B0B" w:rsidRDefault="006B72CD" w:rsidP="008D7B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D7B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Aprecieri verbale</w:t>
            </w:r>
          </w:p>
        </w:tc>
      </w:tr>
    </w:tbl>
    <w:p w14:paraId="47B4FF81" w14:textId="77777777" w:rsidR="001E23A8" w:rsidRPr="008D7B0B" w:rsidRDefault="001E23A8" w:rsidP="000E5472">
      <w:pPr>
        <w:tabs>
          <w:tab w:val="left" w:pos="230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E23A8" w:rsidRPr="008D7B0B" w:rsidSect="008D7B0B">
      <w:pgSz w:w="11906" w:h="16838"/>
      <w:pgMar w:top="22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E04CF" w14:textId="77777777" w:rsidR="000E7C6F" w:rsidRDefault="000E7C6F" w:rsidP="000547C8">
      <w:pPr>
        <w:spacing w:after="0" w:line="240" w:lineRule="auto"/>
      </w:pPr>
      <w:r>
        <w:separator/>
      </w:r>
    </w:p>
  </w:endnote>
  <w:endnote w:type="continuationSeparator" w:id="0">
    <w:p w14:paraId="001B062A" w14:textId="77777777" w:rsidR="000E7C6F" w:rsidRDefault="000E7C6F" w:rsidP="00054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7B83BC" w14:textId="77777777" w:rsidR="000E7C6F" w:rsidRDefault="000E7C6F" w:rsidP="000547C8">
      <w:pPr>
        <w:spacing w:after="0" w:line="240" w:lineRule="auto"/>
      </w:pPr>
      <w:r>
        <w:separator/>
      </w:r>
    </w:p>
  </w:footnote>
  <w:footnote w:type="continuationSeparator" w:id="0">
    <w:p w14:paraId="21FC0284" w14:textId="77777777" w:rsidR="000E7C6F" w:rsidRDefault="000E7C6F" w:rsidP="00054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92EFC"/>
    <w:multiLevelType w:val="hybridMultilevel"/>
    <w:tmpl w:val="07B2AF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F4548"/>
    <w:multiLevelType w:val="hybridMultilevel"/>
    <w:tmpl w:val="9570827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A2AAF"/>
    <w:multiLevelType w:val="hybridMultilevel"/>
    <w:tmpl w:val="CAE68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C5DF6"/>
    <w:multiLevelType w:val="hybridMultilevel"/>
    <w:tmpl w:val="78EC6F4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F0729"/>
    <w:multiLevelType w:val="multilevel"/>
    <w:tmpl w:val="BC6872F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2677D4"/>
    <w:multiLevelType w:val="hybridMultilevel"/>
    <w:tmpl w:val="B328A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F1DDD"/>
    <w:multiLevelType w:val="hybridMultilevel"/>
    <w:tmpl w:val="09567DDA"/>
    <w:lvl w:ilvl="0" w:tplc="1ECCC4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BE0293"/>
    <w:multiLevelType w:val="hybridMultilevel"/>
    <w:tmpl w:val="8D0C7B6C"/>
    <w:lvl w:ilvl="0" w:tplc="F43C2B9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01AEC"/>
    <w:multiLevelType w:val="hybridMultilevel"/>
    <w:tmpl w:val="99D4ED7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35322"/>
    <w:multiLevelType w:val="hybridMultilevel"/>
    <w:tmpl w:val="42C4BF0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C3A76"/>
    <w:multiLevelType w:val="hybridMultilevel"/>
    <w:tmpl w:val="102A9A6E"/>
    <w:lvl w:ilvl="0" w:tplc="BD1672C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F59A2"/>
    <w:multiLevelType w:val="hybridMultilevel"/>
    <w:tmpl w:val="C9E4B10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66D20"/>
    <w:multiLevelType w:val="hybridMultilevel"/>
    <w:tmpl w:val="6D0CE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F34B7"/>
    <w:multiLevelType w:val="hybridMultilevel"/>
    <w:tmpl w:val="F62A3A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F573E"/>
    <w:multiLevelType w:val="hybridMultilevel"/>
    <w:tmpl w:val="DC32FE1C"/>
    <w:lvl w:ilvl="0" w:tplc="C234B5AA">
      <w:start w:val="1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563442AB"/>
    <w:multiLevelType w:val="hybridMultilevel"/>
    <w:tmpl w:val="78EC6F4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A260F8"/>
    <w:multiLevelType w:val="hybridMultilevel"/>
    <w:tmpl w:val="CA722118"/>
    <w:lvl w:ilvl="0" w:tplc="6B365B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97C78"/>
    <w:multiLevelType w:val="hybridMultilevel"/>
    <w:tmpl w:val="D9FAFA1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C4D58"/>
    <w:multiLevelType w:val="hybridMultilevel"/>
    <w:tmpl w:val="22D0D8DA"/>
    <w:lvl w:ilvl="0" w:tplc="EB62BC24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76D8012F"/>
    <w:multiLevelType w:val="hybridMultilevel"/>
    <w:tmpl w:val="6E0667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AE2B67"/>
    <w:multiLevelType w:val="hybridMultilevel"/>
    <w:tmpl w:val="7C9A9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6C2BAB"/>
    <w:multiLevelType w:val="hybridMultilevel"/>
    <w:tmpl w:val="E70A155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903F8"/>
    <w:multiLevelType w:val="hybridMultilevel"/>
    <w:tmpl w:val="CF847270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52489224">
    <w:abstractNumId w:val="18"/>
  </w:num>
  <w:num w:numId="2" w16cid:durableId="1330669662">
    <w:abstractNumId w:val="7"/>
  </w:num>
  <w:num w:numId="3" w16cid:durableId="820121644">
    <w:abstractNumId w:val="19"/>
  </w:num>
  <w:num w:numId="4" w16cid:durableId="1669866756">
    <w:abstractNumId w:val="5"/>
  </w:num>
  <w:num w:numId="5" w16cid:durableId="1309743708">
    <w:abstractNumId w:val="20"/>
  </w:num>
  <w:num w:numId="6" w16cid:durableId="1557279756">
    <w:abstractNumId w:val="12"/>
  </w:num>
  <w:num w:numId="7" w16cid:durableId="492138055">
    <w:abstractNumId w:val="14"/>
  </w:num>
  <w:num w:numId="8" w16cid:durableId="2003854446">
    <w:abstractNumId w:val="6"/>
  </w:num>
  <w:num w:numId="9" w16cid:durableId="235827499">
    <w:abstractNumId w:val="22"/>
  </w:num>
  <w:num w:numId="10" w16cid:durableId="646473411">
    <w:abstractNumId w:val="16"/>
  </w:num>
  <w:num w:numId="11" w16cid:durableId="729113052">
    <w:abstractNumId w:val="8"/>
  </w:num>
  <w:num w:numId="12" w16cid:durableId="626009117">
    <w:abstractNumId w:val="15"/>
  </w:num>
  <w:num w:numId="13" w16cid:durableId="1947805531">
    <w:abstractNumId w:val="3"/>
  </w:num>
  <w:num w:numId="14" w16cid:durableId="1212185552">
    <w:abstractNumId w:val="4"/>
  </w:num>
  <w:num w:numId="15" w16cid:durableId="785737793">
    <w:abstractNumId w:val="10"/>
  </w:num>
  <w:num w:numId="16" w16cid:durableId="1516991671">
    <w:abstractNumId w:val="9"/>
  </w:num>
  <w:num w:numId="17" w16cid:durableId="1914780796">
    <w:abstractNumId w:val="2"/>
  </w:num>
  <w:num w:numId="18" w16cid:durableId="711687420">
    <w:abstractNumId w:val="0"/>
  </w:num>
  <w:num w:numId="19" w16cid:durableId="1589731699">
    <w:abstractNumId w:val="1"/>
  </w:num>
  <w:num w:numId="20" w16cid:durableId="2041738152">
    <w:abstractNumId w:val="21"/>
  </w:num>
  <w:num w:numId="21" w16cid:durableId="2103840188">
    <w:abstractNumId w:val="11"/>
  </w:num>
  <w:num w:numId="22" w16cid:durableId="1508322870">
    <w:abstractNumId w:val="17"/>
  </w:num>
  <w:num w:numId="23" w16cid:durableId="3937047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614"/>
    <w:rsid w:val="000019D7"/>
    <w:rsid w:val="000020B3"/>
    <w:rsid w:val="00003BD0"/>
    <w:rsid w:val="00032FA2"/>
    <w:rsid w:val="00042374"/>
    <w:rsid w:val="000547C8"/>
    <w:rsid w:val="00056ACB"/>
    <w:rsid w:val="0005700A"/>
    <w:rsid w:val="00060D33"/>
    <w:rsid w:val="000650AE"/>
    <w:rsid w:val="00076819"/>
    <w:rsid w:val="000814BE"/>
    <w:rsid w:val="00086BE2"/>
    <w:rsid w:val="00096092"/>
    <w:rsid w:val="000A02D4"/>
    <w:rsid w:val="000A34CF"/>
    <w:rsid w:val="000B18AD"/>
    <w:rsid w:val="000C4F7A"/>
    <w:rsid w:val="000D76A1"/>
    <w:rsid w:val="000E03D7"/>
    <w:rsid w:val="000E2150"/>
    <w:rsid w:val="000E5472"/>
    <w:rsid w:val="000E7752"/>
    <w:rsid w:val="000E7C6F"/>
    <w:rsid w:val="000F654C"/>
    <w:rsid w:val="00110CBB"/>
    <w:rsid w:val="00116ACB"/>
    <w:rsid w:val="00121417"/>
    <w:rsid w:val="00132AEB"/>
    <w:rsid w:val="00152987"/>
    <w:rsid w:val="00171AA9"/>
    <w:rsid w:val="0018534A"/>
    <w:rsid w:val="001904C1"/>
    <w:rsid w:val="0019640C"/>
    <w:rsid w:val="001B4175"/>
    <w:rsid w:val="001C1BBC"/>
    <w:rsid w:val="001C6594"/>
    <w:rsid w:val="001E19B3"/>
    <w:rsid w:val="001E23A8"/>
    <w:rsid w:val="001F3FBF"/>
    <w:rsid w:val="00203C47"/>
    <w:rsid w:val="00233044"/>
    <w:rsid w:val="00234142"/>
    <w:rsid w:val="00253CAD"/>
    <w:rsid w:val="00263595"/>
    <w:rsid w:val="00274DCA"/>
    <w:rsid w:val="00293FD0"/>
    <w:rsid w:val="00295AAF"/>
    <w:rsid w:val="002A3383"/>
    <w:rsid w:val="002A4651"/>
    <w:rsid w:val="002B0DF3"/>
    <w:rsid w:val="002B592D"/>
    <w:rsid w:val="002E12EA"/>
    <w:rsid w:val="002F4CD2"/>
    <w:rsid w:val="002F7A01"/>
    <w:rsid w:val="003015F9"/>
    <w:rsid w:val="00324AA3"/>
    <w:rsid w:val="003334F4"/>
    <w:rsid w:val="00346B22"/>
    <w:rsid w:val="003549B7"/>
    <w:rsid w:val="00375703"/>
    <w:rsid w:val="00397E57"/>
    <w:rsid w:val="003B5DBB"/>
    <w:rsid w:val="003B7E49"/>
    <w:rsid w:val="003D65A3"/>
    <w:rsid w:val="00402091"/>
    <w:rsid w:val="00402678"/>
    <w:rsid w:val="004201C6"/>
    <w:rsid w:val="0043050A"/>
    <w:rsid w:val="00436986"/>
    <w:rsid w:val="00472373"/>
    <w:rsid w:val="004845D3"/>
    <w:rsid w:val="004A7CDA"/>
    <w:rsid w:val="004D0630"/>
    <w:rsid w:val="004E097F"/>
    <w:rsid w:val="004E60FA"/>
    <w:rsid w:val="004F5925"/>
    <w:rsid w:val="0051028D"/>
    <w:rsid w:val="005241A8"/>
    <w:rsid w:val="00552547"/>
    <w:rsid w:val="005525E2"/>
    <w:rsid w:val="005567B5"/>
    <w:rsid w:val="00572AEE"/>
    <w:rsid w:val="00575F22"/>
    <w:rsid w:val="00580155"/>
    <w:rsid w:val="00587AB6"/>
    <w:rsid w:val="005A1B86"/>
    <w:rsid w:val="005A53AE"/>
    <w:rsid w:val="005B66A3"/>
    <w:rsid w:val="005C2E2F"/>
    <w:rsid w:val="005D0130"/>
    <w:rsid w:val="005E1E54"/>
    <w:rsid w:val="005E3B0D"/>
    <w:rsid w:val="005E6625"/>
    <w:rsid w:val="00603132"/>
    <w:rsid w:val="00604567"/>
    <w:rsid w:val="00605C1E"/>
    <w:rsid w:val="006251BC"/>
    <w:rsid w:val="00645627"/>
    <w:rsid w:val="00646E3D"/>
    <w:rsid w:val="00651ED9"/>
    <w:rsid w:val="006616D1"/>
    <w:rsid w:val="0066512D"/>
    <w:rsid w:val="00672009"/>
    <w:rsid w:val="006755E5"/>
    <w:rsid w:val="00680848"/>
    <w:rsid w:val="00681159"/>
    <w:rsid w:val="006969FB"/>
    <w:rsid w:val="006A4461"/>
    <w:rsid w:val="006B4FAF"/>
    <w:rsid w:val="006B72CD"/>
    <w:rsid w:val="006C6456"/>
    <w:rsid w:val="006C7C5B"/>
    <w:rsid w:val="006F15B6"/>
    <w:rsid w:val="00702C40"/>
    <w:rsid w:val="0071049B"/>
    <w:rsid w:val="0072280C"/>
    <w:rsid w:val="007337C1"/>
    <w:rsid w:val="00751A80"/>
    <w:rsid w:val="0075668E"/>
    <w:rsid w:val="00767F22"/>
    <w:rsid w:val="00773B0E"/>
    <w:rsid w:val="0077474F"/>
    <w:rsid w:val="00777E0E"/>
    <w:rsid w:val="00786BCD"/>
    <w:rsid w:val="007A7982"/>
    <w:rsid w:val="007B0B67"/>
    <w:rsid w:val="007B1ADB"/>
    <w:rsid w:val="007C10A6"/>
    <w:rsid w:val="007E16B9"/>
    <w:rsid w:val="0080108D"/>
    <w:rsid w:val="0081599A"/>
    <w:rsid w:val="00826BC9"/>
    <w:rsid w:val="00842326"/>
    <w:rsid w:val="00863F44"/>
    <w:rsid w:val="00872096"/>
    <w:rsid w:val="00883338"/>
    <w:rsid w:val="00886530"/>
    <w:rsid w:val="00886751"/>
    <w:rsid w:val="0089667D"/>
    <w:rsid w:val="00896B14"/>
    <w:rsid w:val="008B4C5D"/>
    <w:rsid w:val="008C595C"/>
    <w:rsid w:val="008D0F23"/>
    <w:rsid w:val="008D6243"/>
    <w:rsid w:val="008D7B0B"/>
    <w:rsid w:val="008E7273"/>
    <w:rsid w:val="008F5228"/>
    <w:rsid w:val="008F5C71"/>
    <w:rsid w:val="00903B90"/>
    <w:rsid w:val="00912DC2"/>
    <w:rsid w:val="009160F3"/>
    <w:rsid w:val="00945F2A"/>
    <w:rsid w:val="00954B62"/>
    <w:rsid w:val="009617A8"/>
    <w:rsid w:val="00966949"/>
    <w:rsid w:val="009859FA"/>
    <w:rsid w:val="00986CDB"/>
    <w:rsid w:val="009B5A9A"/>
    <w:rsid w:val="009C36FB"/>
    <w:rsid w:val="009D5D81"/>
    <w:rsid w:val="009E254A"/>
    <w:rsid w:val="009F313E"/>
    <w:rsid w:val="009F3EAD"/>
    <w:rsid w:val="00A02F53"/>
    <w:rsid w:val="00A2616E"/>
    <w:rsid w:val="00A34BC2"/>
    <w:rsid w:val="00A41FDE"/>
    <w:rsid w:val="00A51EE7"/>
    <w:rsid w:val="00A63D35"/>
    <w:rsid w:val="00A65CC2"/>
    <w:rsid w:val="00A65F94"/>
    <w:rsid w:val="00A735F2"/>
    <w:rsid w:val="00A81427"/>
    <w:rsid w:val="00A8179D"/>
    <w:rsid w:val="00A81A51"/>
    <w:rsid w:val="00A82B1F"/>
    <w:rsid w:val="00A84603"/>
    <w:rsid w:val="00A92599"/>
    <w:rsid w:val="00AA5A77"/>
    <w:rsid w:val="00AB36B3"/>
    <w:rsid w:val="00AB38CC"/>
    <w:rsid w:val="00B16C19"/>
    <w:rsid w:val="00B2003F"/>
    <w:rsid w:val="00B37787"/>
    <w:rsid w:val="00B45110"/>
    <w:rsid w:val="00B4631E"/>
    <w:rsid w:val="00B5017B"/>
    <w:rsid w:val="00B607F0"/>
    <w:rsid w:val="00B60B25"/>
    <w:rsid w:val="00B70548"/>
    <w:rsid w:val="00B827C9"/>
    <w:rsid w:val="00B94AA1"/>
    <w:rsid w:val="00BB225C"/>
    <w:rsid w:val="00BB741B"/>
    <w:rsid w:val="00BC0B3C"/>
    <w:rsid w:val="00BC40F4"/>
    <w:rsid w:val="00BC5489"/>
    <w:rsid w:val="00BD072B"/>
    <w:rsid w:val="00BE2F69"/>
    <w:rsid w:val="00BE55B0"/>
    <w:rsid w:val="00BE5960"/>
    <w:rsid w:val="00C2076F"/>
    <w:rsid w:val="00C93426"/>
    <w:rsid w:val="00C94566"/>
    <w:rsid w:val="00CB2DE4"/>
    <w:rsid w:val="00CB3AD5"/>
    <w:rsid w:val="00CB73DC"/>
    <w:rsid w:val="00CC2E15"/>
    <w:rsid w:val="00CC30A0"/>
    <w:rsid w:val="00CC3EBA"/>
    <w:rsid w:val="00CD323D"/>
    <w:rsid w:val="00CF2C5E"/>
    <w:rsid w:val="00CF71C2"/>
    <w:rsid w:val="00D06424"/>
    <w:rsid w:val="00D259E8"/>
    <w:rsid w:val="00D345A6"/>
    <w:rsid w:val="00D3471A"/>
    <w:rsid w:val="00D52D4A"/>
    <w:rsid w:val="00D55BE5"/>
    <w:rsid w:val="00D63771"/>
    <w:rsid w:val="00D76D8D"/>
    <w:rsid w:val="00D85345"/>
    <w:rsid w:val="00D86714"/>
    <w:rsid w:val="00D931D2"/>
    <w:rsid w:val="00DA1994"/>
    <w:rsid w:val="00DA5318"/>
    <w:rsid w:val="00DB483F"/>
    <w:rsid w:val="00DC1B43"/>
    <w:rsid w:val="00DC42C5"/>
    <w:rsid w:val="00DC7CDA"/>
    <w:rsid w:val="00DD5F8F"/>
    <w:rsid w:val="00DE369D"/>
    <w:rsid w:val="00DE705C"/>
    <w:rsid w:val="00DF6B78"/>
    <w:rsid w:val="00E02081"/>
    <w:rsid w:val="00E07777"/>
    <w:rsid w:val="00E11CB1"/>
    <w:rsid w:val="00E22C70"/>
    <w:rsid w:val="00E321B0"/>
    <w:rsid w:val="00E33481"/>
    <w:rsid w:val="00E33EC4"/>
    <w:rsid w:val="00E54CA3"/>
    <w:rsid w:val="00E562C7"/>
    <w:rsid w:val="00E859F3"/>
    <w:rsid w:val="00E90618"/>
    <w:rsid w:val="00E91788"/>
    <w:rsid w:val="00EA014A"/>
    <w:rsid w:val="00EA5A49"/>
    <w:rsid w:val="00ED1C23"/>
    <w:rsid w:val="00ED51BA"/>
    <w:rsid w:val="00ED6E2E"/>
    <w:rsid w:val="00EF1165"/>
    <w:rsid w:val="00EF175F"/>
    <w:rsid w:val="00EF7EDC"/>
    <w:rsid w:val="00F02ADE"/>
    <w:rsid w:val="00F06E3E"/>
    <w:rsid w:val="00F118DB"/>
    <w:rsid w:val="00F16A8B"/>
    <w:rsid w:val="00F23E1D"/>
    <w:rsid w:val="00F33B58"/>
    <w:rsid w:val="00F37AB6"/>
    <w:rsid w:val="00F52614"/>
    <w:rsid w:val="00F630D9"/>
    <w:rsid w:val="00F77DED"/>
    <w:rsid w:val="00F8378E"/>
    <w:rsid w:val="00F87DA5"/>
    <w:rsid w:val="00F9194A"/>
    <w:rsid w:val="00F95215"/>
    <w:rsid w:val="00FA631D"/>
    <w:rsid w:val="00FB19D6"/>
    <w:rsid w:val="00FB7132"/>
    <w:rsid w:val="00FC15F0"/>
    <w:rsid w:val="00FC3F19"/>
    <w:rsid w:val="00FD4CC7"/>
    <w:rsid w:val="00FD5902"/>
    <w:rsid w:val="00FE3223"/>
    <w:rsid w:val="00FE3C6B"/>
    <w:rsid w:val="00FE5A79"/>
    <w:rsid w:val="00FF4578"/>
    <w:rsid w:val="00FF57C7"/>
    <w:rsid w:val="00FF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6654"/>
  <w15:docId w15:val="{3F9AFCDC-9FB5-4DA7-B8EA-F7395BC4D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F7A"/>
    <w:rPr>
      <w:noProof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33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F77DE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D8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85345"/>
    <w:rPr>
      <w:rFonts w:ascii="Tahoma" w:hAnsi="Tahoma" w:cs="Tahoma"/>
      <w:noProof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54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547C8"/>
    <w:rPr>
      <w:noProof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054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547C8"/>
    <w:rPr>
      <w:noProof/>
      <w:lang w:val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8D0F23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8D0F23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8D0F23"/>
    <w:rPr>
      <w:noProof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8D0F23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8D0F23"/>
    <w:rPr>
      <w:b/>
      <w:bCs/>
      <w:noProof/>
      <w:sz w:val="20"/>
      <w:szCs w:val="20"/>
      <w:lang w:val="ro-RO"/>
    </w:rPr>
  </w:style>
  <w:style w:type="character" w:styleId="Hyperlink">
    <w:name w:val="Hyperlink"/>
    <w:basedOn w:val="Fontdeparagrafimplicit"/>
    <w:uiPriority w:val="99"/>
    <w:unhideWhenUsed/>
    <w:rsid w:val="00702C40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02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6F6FE-20F6-497C-8A77-2B84D5AF4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749</Words>
  <Characters>4350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</dc:creator>
  <cp:lastModifiedBy>Marilena Dobre</cp:lastModifiedBy>
  <cp:revision>2</cp:revision>
  <dcterms:created xsi:type="dcterms:W3CDTF">2024-06-28T16:22:00Z</dcterms:created>
  <dcterms:modified xsi:type="dcterms:W3CDTF">2024-06-28T16:22:00Z</dcterms:modified>
</cp:coreProperties>
</file>