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F5B52" w:rsidRPr="00E65341" w:rsidRDefault="003227BB" w:rsidP="00E65341">
      <w:pPr>
        <w:pStyle w:val="Default"/>
        <w:spacing w:line="360" w:lineRule="auto"/>
        <w:ind w:left="360"/>
        <w:jc w:val="center"/>
        <w:rPr>
          <w:b/>
        </w:rPr>
      </w:pPr>
      <w:r w:rsidRPr="00E65341">
        <w:rPr>
          <w:b/>
        </w:rPr>
        <w:t>FORMAREA CAPACITĂȚILOR DE MUNCĂ INTELECTUALĂ INDEPENDENTĂ A COPILULUI ÎNCEPE ÎN GRĂDINIȚĂ</w:t>
      </w:r>
    </w:p>
    <w:p w:rsidR="00F164C8" w:rsidRPr="00E65341" w:rsidRDefault="00561F52" w:rsidP="00E65341">
      <w:pPr>
        <w:pStyle w:val="Default"/>
        <w:spacing w:line="360" w:lineRule="auto"/>
        <w:ind w:left="360"/>
        <w:jc w:val="center"/>
        <w:rPr>
          <w:b/>
        </w:rPr>
      </w:pPr>
      <w:r w:rsidRPr="00E65341">
        <w:t>Exemplu de bună practică</w:t>
      </w:r>
    </w:p>
    <w:p w:rsidR="00561F52" w:rsidRPr="00E65341" w:rsidRDefault="00561F52" w:rsidP="00E6534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173D" w:rsidRPr="00E65341" w:rsidRDefault="00561F52" w:rsidP="00E65341">
      <w:pPr>
        <w:spacing w:after="0" w:line="36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53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Prof. I </w:t>
      </w:r>
      <w:r w:rsidR="002D173D" w:rsidRPr="00E653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Mocanu-Tudor Florentina,</w:t>
      </w:r>
      <w:r w:rsidRPr="00E653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G.P.P.</w:t>
      </w:r>
      <w:r w:rsidR="002D173D" w:rsidRPr="00E653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“Voinicelul” Slobozia, Județul Ialomița </w:t>
      </w:r>
    </w:p>
    <w:p w:rsidR="00E65341" w:rsidRDefault="00E65341" w:rsidP="00E6534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0F3F6F" w:rsidRPr="00E65341" w:rsidRDefault="00FF5B52" w:rsidP="00E6534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Formarea și consolidarea unor comportamente</w:t>
      </w:r>
      <w:r w:rsidR="003227BB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esențiale, durabile și valoroase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- fie ele capacități, abilități sau atitudini, </w:t>
      </w:r>
      <w:r w:rsidR="003227BB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care </w:t>
      </w:r>
      <w:r w:rsidR="009B34A7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pot sprijini</w:t>
      </w:r>
      <w:r w:rsidR="003227BB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integrarea facilă a copilului în mediul școlar primar</w:t>
      </w:r>
      <w:r w:rsidR="009B34A7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trebuie să înceapă încă din ciclul preșcolar.</w:t>
      </w:r>
      <w:r w:rsidR="003227BB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B34A7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Abilitățile de muncă intelectuală </w:t>
      </w:r>
      <w:r w:rsidR="000F3F6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independent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="000F3F6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B34A7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condiție obligatorie a unui traseu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34A7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personal de succes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este </w:t>
      </w:r>
      <w:r w:rsidR="000F3F6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r w:rsidR="000F3F6F" w:rsidRPr="00E65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proces complex și continuu care îmbină cunoaştere, gândire, practică, atitudini și trăsături de caracter pozitive. Considerate abilități de viață, ele reprezită resursa, poate cea mai importantă, pentru o dezvoltare personală ascendentă, cu toate consecințele ei favorabile. Copii cu nivel ridicat de independență în muncă </w:t>
      </w:r>
      <w:r w:rsidR="000F3F6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au trăsături de personalitate pozitive, reușesc să-și autoregleze comportamentele, dobândesc un nivel mai ridicat de autocontrol și stimă de sine, au o stare psihică și emoțională mai bună, se adaptează mai ușor condițiilor mereu în schimbare, se integrează repede și funcționează mai bine în societate.</w:t>
      </w:r>
    </w:p>
    <w:p w:rsidR="007A0CE3" w:rsidRPr="00E65341" w:rsidRDefault="009B34A7" w:rsidP="00E6534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Din această perspectivă, grădinița, 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ca 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prim </w:t>
      </w:r>
      <w:r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nivel de educație instituționalizată</w:t>
      </w:r>
      <w:r w:rsidR="003B1BC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, are misiunea de a</w:t>
      </w:r>
      <w:r w:rsidR="003B1BCF" w:rsidRPr="00E65341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pune bazele elementelor care condiționează dezvoltarea personală a</w:t>
      </w:r>
      <w:r w:rsidR="003B1BC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viitorului școlar.</w:t>
      </w:r>
      <w:r w:rsid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B1BC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De aici, responsabilitatea cadrelor didactice din învățământul preșcolar privind alegerea și derularea unor programe</w:t>
      </w:r>
      <w:r w:rsidR="002E211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educaționale potrivite,</w:t>
      </w:r>
      <w:r w:rsidR="000F3F6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B1BCF" w:rsidRPr="00E65341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destinate 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formării 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abilităților de muncă intelectuală independentă, respectiv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gândire logică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(dată de capacitatea de a realiza operații de comparație, 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analiză, sinteză, generalizare, abstractizare), atenție și puter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de concentrare, capacit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ate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memorare, deprinderi de muncă 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independent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comportament volitiv ( voința)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și</w:t>
      </w:r>
      <w:r w:rsidR="003B1BC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motivație (interesul) pentru învățare</w:t>
      </w:r>
      <w:r w:rsidR="002E211F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disponibilitate și creativitate putem crea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mai ales pentru grupele de preșcolari mari, 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numeroase oportunități de învățare c</w:t>
      </w:r>
      <w:r w:rsidR="007A0CE3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u scopul mai sus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enunțat</w:t>
      </w:r>
      <w:r w:rsidR="007A0CE3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Este 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idea 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>exprim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ă 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într-un inverviu acordat presei online</w:t>
      </w:r>
      <w:r w:rsidR="00672712" w:rsidRPr="00E65341">
        <w:rPr>
          <w:rStyle w:val="Referinnotdesubsol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footnoteReference w:id="1"/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de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prof. Florin Colceag, antrenorul de “genii”: “La nașter</w:t>
      </w:r>
      <w:r w:rsidR="00672712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e, toți copiii sunt supradotați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”. </w:t>
      </w:r>
      <w:r w:rsidR="00C73AEC" w:rsidRPr="00E65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[….] </w:t>
      </w:r>
      <w:proofErr w:type="gramStart"/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”totul</w:t>
      </w:r>
      <w:proofErr w:type="gramEnd"/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se poate redresa prin educație. E nevoie de o reformă care nu presupune efort și nici buget, ci doar binevoință </w:t>
      </w:r>
      <w:r w:rsidR="00C73AEC" w:rsidRPr="00E6534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[….] 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Noi nu am cultivat în copiii noștri orizonturi largi. Îi învățăm cunoștințe, în loc să-i învățăm înțelepciune</w:t>
      </w:r>
      <w:r w:rsidR="007A0CE3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”</w:t>
      </w:r>
      <w:r w:rsidR="00C73AEC" w:rsidRPr="00E6534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0F3F6F" w:rsidRPr="00E65341" w:rsidRDefault="00E65341" w:rsidP="00E6534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 l</w:t>
      </w:r>
      <w:r w:rsidR="000F3F6F" w:rsidRPr="00E65341">
        <w:rPr>
          <w:rFonts w:ascii="Times New Roman" w:hAnsi="Times New Roman" w:cs="Times New Roman"/>
          <w:sz w:val="24"/>
          <w:szCs w:val="24"/>
        </w:rPr>
        <w:t xml:space="preserve">a vârsta preșcolarității nu putem vorbi despre autonomie în învățare, din considerente care țin de nivelul de dezvoltare naturală a capacităților intelectuale ale educabililor, putem </w:t>
      </w:r>
      <w:r>
        <w:rPr>
          <w:rFonts w:ascii="Times New Roman" w:hAnsi="Times New Roman" w:cs="Times New Roman"/>
          <w:sz w:val="24"/>
          <w:szCs w:val="24"/>
        </w:rPr>
        <w:t xml:space="preserve">însă </w:t>
      </w:r>
      <w:r w:rsidR="000F3F6F" w:rsidRPr="00E65341">
        <w:rPr>
          <w:rFonts w:ascii="Times New Roman" w:hAnsi="Times New Roman" w:cs="Times New Roman"/>
          <w:sz w:val="24"/>
          <w:szCs w:val="24"/>
        </w:rPr>
        <w:t xml:space="preserve">vorbi despre premise care pot influența dobândirea ei ulterioară. </w:t>
      </w:r>
    </w:p>
    <w:p w:rsidR="00CB0A4A" w:rsidRPr="00E65341" w:rsidRDefault="000F3F6F" w:rsidP="00E653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65341">
        <w:rPr>
          <w:rFonts w:ascii="Times New Roman" w:hAnsi="Times New Roman" w:cs="Times New Roman"/>
          <w:sz w:val="24"/>
          <w:szCs w:val="24"/>
        </w:rPr>
        <w:t>Aici aș încadra</w:t>
      </w:r>
      <w:r w:rsidR="000845B6" w:rsidRPr="00E65341">
        <w:rPr>
          <w:rFonts w:ascii="Times New Roman" w:hAnsi="Times New Roman" w:cs="Times New Roman"/>
          <w:sz w:val="24"/>
          <w:szCs w:val="24"/>
        </w:rPr>
        <w:t>, ca bună practică, P</w:t>
      </w:r>
      <w:r w:rsidRPr="00E65341">
        <w:rPr>
          <w:rFonts w:ascii="Times New Roman" w:hAnsi="Times New Roman" w:cs="Times New Roman"/>
          <w:sz w:val="24"/>
          <w:szCs w:val="24"/>
        </w:rPr>
        <w:t>roiectul educational</w:t>
      </w:r>
      <w:r w:rsidR="000845B6" w:rsidRPr="00E65341">
        <w:rPr>
          <w:rFonts w:ascii="Times New Roman" w:hAnsi="Times New Roman" w:cs="Times New Roman"/>
          <w:sz w:val="24"/>
          <w:szCs w:val="24"/>
        </w:rPr>
        <w:t xml:space="preserve"> optional de dezvoltare </w:t>
      </w:r>
      <w:r w:rsidR="000845B6" w:rsidRPr="00E653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personală a copiilor prin jocuri de atenție, perspicacitate și logică</w:t>
      </w:r>
      <w:r w:rsidR="00CB0A4A" w:rsidRPr="00E653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B0A4A" w:rsidRPr="00E6534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Puterea minții, </w:t>
      </w:r>
      <w:r w:rsidR="00CB0A4A" w:rsidRPr="00E653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 care obișnuiesc să-l derulez cu grupele mari</w:t>
      </w:r>
      <w:r w:rsidR="000845B6" w:rsidRPr="00E653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 </w:t>
      </w:r>
    </w:p>
    <w:p w:rsidR="00CB0A4A" w:rsidRPr="00E65341" w:rsidRDefault="00CB0A4A" w:rsidP="00E6534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53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Vizând 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dezvoltarea personală a preșcolarilor, el reunește obiective din mai multe domenii experiențiale: DȘ-Activitate matematică; DLC- Educarea limbajului și ADP- activități de dezvoltare personală. 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>De asemenea, i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nclude </w:t>
      </w:r>
      <w:r w:rsidR="00E65341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r w:rsidRPr="00E65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obiective care vizează dezvoltarea lor emoțională, specifice activităților de consiliere a copiilor. </w:t>
      </w:r>
    </w:p>
    <w:p w:rsidR="00CB0A4A" w:rsidRPr="00E65341" w:rsidRDefault="00CB0A4A" w:rsidP="00E653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534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Tematica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> activităților</w:t>
      </w:r>
      <w:r w:rsid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corespunde nivelului de dezvoltare al preșcolarilor de vârstă mare și urmărește dezvoltarea capacităților 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lor personale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 stimularea imaginației, creativității, memoriei, </w:t>
      </w:r>
      <w:r w:rsidR="008271AC"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>inteligenței,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schemelor logice de </w:t>
      </w:r>
      <w:proofErr w:type="gramStart"/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gândire 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</w:t>
      </w:r>
      <w:proofErr w:type="gramEnd"/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>facilit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ează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transferul cunoștințelor și aplicarea lor în toate planurile de dezvoltare.  </w:t>
      </w:r>
    </w:p>
    <w:p w:rsidR="00CB0A4A" w:rsidRPr="00E65341" w:rsidRDefault="00CB0A4A" w:rsidP="00E653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>Prin conținutul opționalului, jocul de gândire este transformat într-un instrument de educare care vizează dezvoltarea unor competențe funcționale, ca de exemplu capacități organizatorice, de autogestiune, de management al timpului, de luare a deciziilor, de prelucrare și utilizare contextuală a unor informații, de identificare și rezolvare a problemelor, toate având drept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 w:cs="Times New Roman"/>
          <w:color w:val="000000"/>
          <w:sz w:val="24"/>
          <w:szCs w:val="24"/>
        </w:rPr>
        <w:t>scop îmbunătățirea performanțele școlare și asigurarea progresul constant al participanților.</w:t>
      </w:r>
      <w:r w:rsidR="008271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Jocurile propuse favorizează dezvoltarea aptitudinilor imaginative, a capacităţii de a crea sisteme de imagini generalizate despre obiecte şi fenomene, precum şi de </w:t>
      </w:r>
      <w:proofErr w:type="gramStart"/>
      <w:r w:rsidRPr="00E653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E653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efectua diverse combinări mentale cu imaginile respective. În acest fel, copiii </w:t>
      </w:r>
      <w:r w:rsidR="008271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pot </w:t>
      </w:r>
      <w:r w:rsidRPr="00E653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dodândi numeroase şi variate cunoştinţe despre mediul înconjurător prin care își </w:t>
      </w:r>
      <w:r w:rsidR="008271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dezvoltă</w:t>
      </w:r>
      <w:r w:rsidRPr="00E653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procesele psihice de reflectare directă şi nemijlocită a realităţii: percepţiile, reprezentările, memoria, imaginaţia, gândirea, limbajul.</w:t>
      </w:r>
    </w:p>
    <w:p w:rsidR="00012B70" w:rsidRPr="00E65341" w:rsidRDefault="00CB0A4A" w:rsidP="00E65341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65341">
        <w:rPr>
          <w:rFonts w:ascii="Times New Roman" w:hAnsi="Times New Roman"/>
          <w:color w:val="000000" w:themeColor="text1"/>
          <w:sz w:val="24"/>
          <w:szCs w:val="24"/>
        </w:rPr>
        <w:t>Ca tipuri de activități de învățare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utilizez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jocuri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le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 xml:space="preserve"> și exerciții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le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 xml:space="preserve"> 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atenție,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cele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succesiune temporală,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 xml:space="preserve">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 xml:space="preserve">jocurile </w:t>
      </w:r>
      <w:r w:rsidR="001C770D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tip Sudoku și labirint, jocurile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diferențe,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 xml:space="preserve"> 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asociere,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analogie,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memorie vizuală,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 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discriminare vizuală,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it-CH"/>
        </w:rPr>
        <w:t>de memorare, de utilizare a propoziției negative, </w:t>
      </w:r>
      <w:r w:rsidR="001C770D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de identificare </w:t>
      </w:r>
      <w:proofErr w:type="gramStart"/>
      <w:r w:rsidR="001C770D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>a</w:t>
      </w:r>
      <w:proofErr w:type="gramEnd"/>
      <w:r w:rsidR="001C770D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elementelor greșite sau absurde dintr-o imagine sau afirmație,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etc.</w:t>
      </w:r>
      <w:r w:rsidR="009977DF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Un loc important în programa opționalului îl asigur </w:t>
      </w:r>
      <w:r w:rsidR="009977DF" w:rsidRPr="00E653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activităților de consiliere personală care vizează voința, motivația de învățare etc.</w:t>
      </w:r>
      <w:r w:rsidR="006679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și</w:t>
      </w:r>
      <w:r w:rsidR="009977DF" w:rsidRPr="00E653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pentru care utilizez metode și mijloace ca: poveștile cu tâlc, metoda de ascultare activă Batii Strauss, ș.a. Nu uit niciodată să </w:t>
      </w:r>
      <w:r w:rsidR="009977DF" w:rsidRPr="00E653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includ momente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distractive și de mișcare</w:t>
      </w:r>
      <w:r w:rsidR="009977DF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care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asigură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relaxarea </w:t>
      </w:r>
      <w:r w:rsidR="001C770D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și captarea interesului copiilor pentru conținutul </w:t>
      </w:r>
      <w:r w:rsidR="009977DF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educativ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al activităților.</w:t>
      </w:r>
    </w:p>
    <w:p w:rsidR="00CB0A4A" w:rsidRPr="00E65341" w:rsidRDefault="00CB0A4A" w:rsidP="00E65341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Unele jocuri și exerciții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se desfășoară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ca activități frontale, îndeosebi a </w:t>
      </w:r>
      <w:proofErr w:type="gramStart"/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celor  destinate</w:t>
      </w:r>
      <w:proofErr w:type="gramEnd"/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înțelegerii sarcinilor și a modului de rezolvare a situațiilor- problemă, </w:t>
      </w:r>
      <w:r w:rsidR="006679F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dar majoritatea 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ca activități bazate pe lucru individual pentru formarea sau consolidarea cunoștințelor, deprinderilor și abilităților stabilite ca obiective</w:t>
      </w:r>
      <w:r w:rsidR="006679F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educaționale.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B0A4A" w:rsidRPr="00E65341" w:rsidRDefault="00CB0A4A" w:rsidP="00E65341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Pentru transmiterea conținutului de învățare </w:t>
      </w:r>
      <w:r w:rsidR="005015B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utilizez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materiale didactice</w:t>
      </w:r>
      <w:r w:rsidR="005015B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cât mai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atractive</w:t>
      </w:r>
      <w:r w:rsidR="005015B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ca</w:t>
      </w:r>
      <w:r w:rsidRPr="00E653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suporturi digitale de explicare, </w:t>
      </w:r>
      <w:r w:rsidRPr="00E65341">
        <w:rPr>
          <w:rFonts w:ascii="Times New Roman" w:hAnsi="Times New Roman"/>
          <w:color w:val="000000" w:themeColor="text1"/>
          <w:sz w:val="24"/>
          <w:szCs w:val="24"/>
          <w:lang w:val="it-IT"/>
        </w:rPr>
        <w:t>jocuri logice, fișe de lucru</w:t>
      </w:r>
      <w:r w:rsidR="005015B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color</w:t>
      </w:r>
      <w:r w:rsidRPr="00E65341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, materiale audio-vizuale, etc. </w:t>
      </w:r>
    </w:p>
    <w:p w:rsidR="004D5589" w:rsidRPr="00E65341" w:rsidRDefault="00CB0A4A" w:rsidP="00E65341">
      <w:pPr>
        <w:pStyle w:val="Listparagraf"/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Întrucât capacitățile urmărite </w:t>
      </w:r>
      <w:r w:rsidR="005015BD">
        <w:rPr>
          <w:rFonts w:ascii="Times New Roman" w:hAnsi="Times New Roman"/>
          <w:color w:val="000000" w:themeColor="text1"/>
          <w:sz w:val="24"/>
          <w:szCs w:val="24"/>
        </w:rPr>
        <w:t xml:space="preserve">pot fi consolidate doar 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în timp, periodic, pe parcursul anului școlar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includ 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un set de activități, sub </w:t>
      </w:r>
      <w:proofErr w:type="gramStart"/>
      <w:r w:rsidRPr="00E65341">
        <w:rPr>
          <w:rFonts w:ascii="Times New Roman" w:hAnsi="Times New Roman"/>
          <w:color w:val="000000" w:themeColor="text1"/>
          <w:sz w:val="24"/>
          <w:szCs w:val="24"/>
        </w:rPr>
        <w:t>genericul  „</w:t>
      </w:r>
      <w:proofErr w:type="gramEnd"/>
      <w:r w:rsidRPr="00E65341">
        <w:rPr>
          <w:rFonts w:ascii="Times New Roman" w:hAnsi="Times New Roman"/>
          <w:color w:val="000000" w:themeColor="text1"/>
          <w:sz w:val="24"/>
          <w:szCs w:val="24"/>
        </w:rPr>
        <w:t>Vreau, Pot și Știu să</w:t>
      </w:r>
      <w:r w:rsidR="004D5589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lucrez s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ingur !”, activități care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>constau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>în exerciții-joc de tipul celor deja învățate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pe care însă </w:t>
      </w:r>
      <w:r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copiii 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și le pot </w:t>
      </w:r>
      <w:r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>alege singuri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>dintr-un portofoliu realizat special în acest sens.</w:t>
      </w:r>
      <w:r w:rsidR="004D5589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Portofoliul constituit cuprinde </w:t>
      </w:r>
      <w:r w:rsidR="004D5589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>mai multe fișe de lucru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4D5589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cu același tip de exerciții: labirint, joc de diferențe, joc de succesiune temporală, joc de identificare a greșelilor intenționate dintr-o imagine, Sudoku</w:t>
      </w:r>
      <w:r w:rsidR="00A0184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="005015BD">
        <w:rPr>
          <w:rFonts w:ascii="Times New Roman" w:eastAsia="Times New Roman" w:hAnsi="Times New Roman"/>
          <w:color w:val="000000" w:themeColor="text1"/>
          <w:sz w:val="24"/>
          <w:szCs w:val="24"/>
        </w:rPr>
        <w:t>pe care îl îmbogățesc continuu</w:t>
      </w:r>
      <w:r w:rsidR="004D5589"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</w:p>
    <w:p w:rsidR="008A037F" w:rsidRDefault="004D5589" w:rsidP="008A037F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La sfârșitul 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>fiecărei activități individuale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>, copiii își așează lucrările pe un panou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>/o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galeri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de lucrări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>, având astfel posibilitatea prezentării propriului rezultat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celorlalți colegi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>. Pentru a le crea sentimentul de mândrie, a spori stima de sine și încrederea în propriile forțe, i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>ndiferent</w:t>
      </w:r>
      <w:r w:rsidRPr="00E653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rezultatul muncii, fiecare copil primește, 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>drept recompensă pentru străduință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un jeton cu față zâmbitoare pe care 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singuri și-l 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>lipesc pe fișa personală cu recompense motivaționale pentru lucru independent</w:t>
      </w:r>
      <w:r w:rsidR="00012B70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, fișă pe care </w:t>
      </w:r>
      <w:r w:rsidR="00BE6939">
        <w:rPr>
          <w:rFonts w:ascii="Times New Roman" w:hAnsi="Times New Roman"/>
          <w:color w:val="000000" w:themeColor="text1"/>
          <w:sz w:val="24"/>
          <w:szCs w:val="24"/>
        </w:rPr>
        <w:t xml:space="preserve">la sfârșitul anului </w:t>
      </w:r>
      <w:r w:rsidR="00AC66E0"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o 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>d</w:t>
      </w:r>
      <w:r w:rsidR="00C54FA4" w:rsidRPr="00E65341">
        <w:rPr>
          <w:rFonts w:ascii="Times New Roman" w:hAnsi="Times New Roman"/>
          <w:color w:val="000000" w:themeColor="text1"/>
          <w:sz w:val="24"/>
          <w:szCs w:val="24"/>
        </w:rPr>
        <w:t>uc</w:t>
      </w:r>
      <w:r w:rsidRPr="00E65341">
        <w:rPr>
          <w:rFonts w:ascii="Times New Roman" w:hAnsi="Times New Roman"/>
          <w:color w:val="000000" w:themeColor="text1"/>
          <w:sz w:val="24"/>
          <w:szCs w:val="24"/>
        </w:rPr>
        <w:t xml:space="preserve"> părinților</w:t>
      </w:r>
      <w:r w:rsidR="00AC66E0" w:rsidRPr="00E6534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A037F" w:rsidRPr="008A037F" w:rsidRDefault="00707634" w:rsidP="008A037F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8A037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Experiența personală în derularea acestui tip de proiect educațional, mă </w:t>
      </w:r>
      <w:r w:rsidRPr="008A037F">
        <w:rPr>
          <w:rFonts w:ascii="Times New Roman" w:hAnsi="Times New Roman"/>
          <w:color w:val="000000" w:themeColor="text1"/>
          <w:sz w:val="24"/>
          <w:szCs w:val="24"/>
        </w:rPr>
        <w:t xml:space="preserve">îndreptățește să susțin că, la grupa mare putem acționa cu șanse mari de reușită pentru formarea autonomiei privind munca intelectuală, folosind </w:t>
      </w:r>
      <w:r w:rsidRPr="008A037F">
        <w:rPr>
          <w:rFonts w:ascii="Times New Roman" w:hAnsi="Times New Roman"/>
          <w:sz w:val="24"/>
          <w:szCs w:val="24"/>
        </w:rPr>
        <w:t>exercițiu repetat, sistematic, realizat în timp, prin care se antrenează gând</w:t>
      </w:r>
      <w:r w:rsidR="000461B3" w:rsidRPr="008A037F">
        <w:rPr>
          <w:rFonts w:ascii="Times New Roman" w:hAnsi="Times New Roman"/>
          <w:sz w:val="24"/>
          <w:szCs w:val="24"/>
        </w:rPr>
        <w:t xml:space="preserve">irea cu toate componentele sale și se formează </w:t>
      </w:r>
      <w:r w:rsidRPr="008A037F">
        <w:rPr>
          <w:rFonts w:ascii="Times New Roman" w:hAnsi="Times New Roman"/>
          <w:sz w:val="24"/>
          <w:szCs w:val="24"/>
        </w:rPr>
        <w:t>abilități și atitudini personale ca atenție, voință, încredere și motivație.</w:t>
      </w:r>
      <w:r w:rsidR="00207122" w:rsidRPr="008A037F">
        <w:rPr>
          <w:rFonts w:ascii="Times New Roman" w:hAnsi="Times New Roman"/>
          <w:sz w:val="24"/>
          <w:szCs w:val="24"/>
        </w:rPr>
        <w:t xml:space="preserve"> </w:t>
      </w:r>
      <w:r w:rsidRPr="008A037F">
        <w:rPr>
          <w:rFonts w:ascii="Times New Roman" w:hAnsi="Times New Roman"/>
          <w:sz w:val="24"/>
          <w:szCs w:val="24"/>
        </w:rPr>
        <w:t>Compentențele formate și capacitățile dezvoltate</w:t>
      </w:r>
      <w:r w:rsidRPr="008A037F">
        <w:rPr>
          <w:rFonts w:ascii="Times New Roman" w:hAnsi="Times New Roman"/>
          <w:i/>
          <w:sz w:val="24"/>
          <w:szCs w:val="24"/>
        </w:rPr>
        <w:t xml:space="preserve"> </w:t>
      </w:r>
      <w:r w:rsidRPr="008A037F">
        <w:rPr>
          <w:rFonts w:ascii="Times New Roman" w:hAnsi="Times New Roman"/>
          <w:sz w:val="24"/>
          <w:szCs w:val="24"/>
        </w:rPr>
        <w:t xml:space="preserve">pregătesc </w:t>
      </w:r>
      <w:r w:rsidR="00207122" w:rsidRPr="008A037F">
        <w:rPr>
          <w:rFonts w:ascii="Times New Roman" w:hAnsi="Times New Roman"/>
          <w:sz w:val="24"/>
          <w:szCs w:val="24"/>
        </w:rPr>
        <w:t>copiii</w:t>
      </w:r>
      <w:r w:rsidRPr="008A037F">
        <w:rPr>
          <w:rFonts w:ascii="Times New Roman" w:hAnsi="Times New Roman"/>
          <w:sz w:val="24"/>
          <w:szCs w:val="24"/>
        </w:rPr>
        <w:t xml:space="preserve"> pentru munca de tip școlar</w:t>
      </w:r>
      <w:r w:rsidR="00207122" w:rsidRPr="008A037F">
        <w:rPr>
          <w:rFonts w:ascii="Times New Roman" w:hAnsi="Times New Roman"/>
          <w:sz w:val="24"/>
          <w:szCs w:val="24"/>
        </w:rPr>
        <w:t xml:space="preserve">, contribuie la modelarea unor trăsături pozitive ale personalității lor cu impact asupra autonomiei personale în învățare </w:t>
      </w:r>
      <w:proofErr w:type="gramStart"/>
      <w:r w:rsidR="00207122" w:rsidRPr="008A037F">
        <w:rPr>
          <w:rFonts w:ascii="Times New Roman" w:hAnsi="Times New Roman"/>
          <w:sz w:val="24"/>
          <w:szCs w:val="24"/>
        </w:rPr>
        <w:t>( voință</w:t>
      </w:r>
      <w:proofErr w:type="gramEnd"/>
      <w:r w:rsidR="00207122" w:rsidRPr="008A037F">
        <w:rPr>
          <w:rFonts w:ascii="Times New Roman" w:hAnsi="Times New Roman"/>
          <w:sz w:val="24"/>
          <w:szCs w:val="24"/>
        </w:rPr>
        <w:t>, perseverență, independență în decizii, autoresponsabilitatea, spirit organizatoric, spirit de inițiativă etc)</w:t>
      </w:r>
      <w:r w:rsidRPr="008A037F">
        <w:rPr>
          <w:rFonts w:ascii="Times New Roman" w:hAnsi="Times New Roman"/>
          <w:sz w:val="24"/>
          <w:szCs w:val="24"/>
        </w:rPr>
        <w:t xml:space="preserve"> și asigură adaptarea </w:t>
      </w:r>
      <w:r w:rsidR="00207122" w:rsidRPr="008A037F">
        <w:rPr>
          <w:rFonts w:ascii="Times New Roman" w:hAnsi="Times New Roman"/>
          <w:sz w:val="24"/>
          <w:szCs w:val="24"/>
        </w:rPr>
        <w:t xml:space="preserve">mai </w:t>
      </w:r>
      <w:r w:rsidRPr="008A037F">
        <w:rPr>
          <w:rFonts w:ascii="Times New Roman" w:hAnsi="Times New Roman"/>
          <w:sz w:val="24"/>
          <w:szCs w:val="24"/>
        </w:rPr>
        <w:t>facilă la noul statut</w:t>
      </w:r>
      <w:r w:rsidR="00207122" w:rsidRPr="008A037F">
        <w:rPr>
          <w:rFonts w:ascii="Times New Roman" w:hAnsi="Times New Roman"/>
          <w:sz w:val="24"/>
          <w:szCs w:val="24"/>
        </w:rPr>
        <w:t xml:space="preserve">. Ele se </w:t>
      </w:r>
      <w:r w:rsidRPr="008A037F">
        <w:rPr>
          <w:rFonts w:ascii="Times New Roman" w:hAnsi="Times New Roman"/>
          <w:sz w:val="24"/>
          <w:szCs w:val="24"/>
        </w:rPr>
        <w:t>regăsec în stilul de lucru al copiilor încă din primul an de școală și în atitudinea</w:t>
      </w:r>
      <w:r w:rsidRPr="008A037F">
        <w:rPr>
          <w:rFonts w:ascii="Times New Roman" w:hAnsi="Times New Roman"/>
          <w:i/>
          <w:sz w:val="24"/>
          <w:szCs w:val="24"/>
        </w:rPr>
        <w:t xml:space="preserve"> </w:t>
      </w:r>
      <w:r w:rsidRPr="008A037F">
        <w:rPr>
          <w:rFonts w:ascii="Times New Roman" w:hAnsi="Times New Roman"/>
          <w:sz w:val="24"/>
          <w:szCs w:val="24"/>
        </w:rPr>
        <w:t xml:space="preserve">lor faţă de obligația de îndeplinire </w:t>
      </w:r>
      <w:r w:rsidR="00207122" w:rsidRPr="008A037F">
        <w:rPr>
          <w:rFonts w:ascii="Times New Roman" w:hAnsi="Times New Roman"/>
          <w:sz w:val="24"/>
          <w:szCs w:val="24"/>
        </w:rPr>
        <w:t>a sarcini școlare (în clasă sau</w:t>
      </w:r>
      <w:r w:rsidR="008A037F" w:rsidRPr="008A037F">
        <w:rPr>
          <w:rFonts w:ascii="Times New Roman" w:hAnsi="Times New Roman"/>
        </w:rPr>
        <w:t xml:space="preserve"> </w:t>
      </w:r>
      <w:r w:rsidR="008A037F" w:rsidRPr="008A037F">
        <w:rPr>
          <w:rFonts w:ascii="Times New Roman" w:hAnsi="Times New Roman"/>
          <w:sz w:val="24"/>
        </w:rPr>
        <w:t>temă pentru acasă).</w:t>
      </w:r>
    </w:p>
    <w:p w:rsidR="00E65341" w:rsidRDefault="008A037F" w:rsidP="008A037F">
      <w:pPr>
        <w:tabs>
          <w:tab w:val="left" w:pos="720"/>
          <w:tab w:val="left" w:pos="990"/>
          <w:tab w:val="left" w:pos="11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207122" w:rsidRPr="008A037F">
        <w:rPr>
          <w:rFonts w:ascii="Times New Roman" w:hAnsi="Times New Roman"/>
          <w:sz w:val="24"/>
          <w:szCs w:val="24"/>
        </w:rPr>
        <w:t>Fără a minimiza influența dezvoltării biologice specifică vârstei și caracteristicile trăsăturilor individuale de personalitate, rezultatele evaluate la sfârșitul proiectului</w:t>
      </w:r>
      <w:r w:rsidR="006F2D62" w:rsidRPr="008A037F">
        <w:rPr>
          <w:rFonts w:ascii="Times New Roman" w:hAnsi="Times New Roman"/>
          <w:sz w:val="24"/>
          <w:szCs w:val="24"/>
        </w:rPr>
        <w:t xml:space="preserve">, dar mai ales </w:t>
      </w:r>
      <w:r w:rsidR="00207122" w:rsidRPr="008A037F">
        <w:rPr>
          <w:rFonts w:ascii="Times New Roman" w:hAnsi="Times New Roman"/>
          <w:sz w:val="24"/>
          <w:szCs w:val="24"/>
        </w:rPr>
        <w:t>impactul lui educa</w:t>
      </w:r>
      <w:r w:rsidR="006F2D62" w:rsidRPr="008A037F">
        <w:rPr>
          <w:rFonts w:ascii="Times New Roman" w:hAnsi="Times New Roman"/>
          <w:sz w:val="24"/>
          <w:szCs w:val="24"/>
        </w:rPr>
        <w:t>ț</w:t>
      </w:r>
      <w:r w:rsidR="00207122" w:rsidRPr="008A037F">
        <w:rPr>
          <w:rFonts w:ascii="Times New Roman" w:hAnsi="Times New Roman"/>
          <w:sz w:val="24"/>
          <w:szCs w:val="24"/>
        </w:rPr>
        <w:t xml:space="preserve">ional urmărit în prima parte a clasei primare este </w:t>
      </w:r>
      <w:r w:rsidR="006F2D62" w:rsidRPr="008A037F">
        <w:rPr>
          <w:rFonts w:ascii="Times New Roman" w:hAnsi="Times New Roman"/>
          <w:sz w:val="24"/>
          <w:szCs w:val="24"/>
        </w:rPr>
        <w:t xml:space="preserve">cu siguranță </w:t>
      </w:r>
      <w:r w:rsidR="00207122" w:rsidRPr="008A037F">
        <w:rPr>
          <w:rFonts w:ascii="Times New Roman" w:hAnsi="Times New Roman"/>
          <w:sz w:val="24"/>
          <w:szCs w:val="24"/>
        </w:rPr>
        <w:t xml:space="preserve">și rodul valențelor educative ale opționalului proiectat și derulat. </w:t>
      </w:r>
    </w:p>
    <w:p w:rsidR="00D12D66" w:rsidRDefault="00D12D66" w:rsidP="008A037F">
      <w:pPr>
        <w:tabs>
          <w:tab w:val="left" w:pos="720"/>
          <w:tab w:val="left" w:pos="990"/>
          <w:tab w:val="left" w:pos="11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12D66" w:rsidRDefault="00D12D66" w:rsidP="008A037F">
      <w:pPr>
        <w:tabs>
          <w:tab w:val="left" w:pos="720"/>
          <w:tab w:val="left" w:pos="990"/>
          <w:tab w:val="left" w:pos="11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D12D66" w:rsidSect="008A037F">
      <w:footerReference w:type="default" r:id="rId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F3163" w:rsidRDefault="00FF3163" w:rsidP="00532EB2">
      <w:pPr>
        <w:spacing w:after="0" w:line="240" w:lineRule="auto"/>
      </w:pPr>
      <w:r>
        <w:separator/>
      </w:r>
    </w:p>
  </w:endnote>
  <w:endnote w:type="continuationSeparator" w:id="0">
    <w:p w:rsidR="00FF3163" w:rsidRDefault="00FF3163" w:rsidP="0053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85897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2D66" w:rsidRDefault="00D12D66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6A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2D66" w:rsidRDefault="00D12D6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F3163" w:rsidRDefault="00FF3163" w:rsidP="00532EB2">
      <w:pPr>
        <w:spacing w:after="0" w:line="240" w:lineRule="auto"/>
      </w:pPr>
      <w:r>
        <w:separator/>
      </w:r>
    </w:p>
  </w:footnote>
  <w:footnote w:type="continuationSeparator" w:id="0">
    <w:p w:rsidR="00FF3163" w:rsidRDefault="00FF3163" w:rsidP="00532EB2">
      <w:pPr>
        <w:spacing w:after="0" w:line="240" w:lineRule="auto"/>
      </w:pPr>
      <w:r>
        <w:continuationSeparator/>
      </w:r>
    </w:p>
  </w:footnote>
  <w:footnote w:id="1">
    <w:p w:rsidR="00672712" w:rsidRPr="008A037F" w:rsidRDefault="00672712" w:rsidP="008A037F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8A037F">
        <w:rPr>
          <w:rStyle w:val="Referinnotdesubsol"/>
          <w:rFonts w:ascii="Times New Roman" w:hAnsi="Times New Roman" w:cs="Times New Roman"/>
          <w:sz w:val="24"/>
          <w:szCs w:val="24"/>
        </w:rPr>
        <w:footnoteRef/>
      </w:r>
      <w:r w:rsidRPr="008A037F">
        <w:rPr>
          <w:rFonts w:ascii="Times New Roman" w:hAnsi="Times New Roman" w:cs="Times New Roman"/>
          <w:sz w:val="24"/>
          <w:szCs w:val="24"/>
        </w:rPr>
        <w:t xml:space="preserve"> </w:t>
      </w:r>
      <w:r w:rsidRPr="008A0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Alternative News.ro, 2017: </w:t>
      </w:r>
      <w:hyperlink r:id="rId1" w:history="1">
        <w:r w:rsidRPr="008A037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https://www.alternativenews.ro/2017/03/florin-colceag-la-nastere-toti-copiii-sunt-supradotati-de-cei-care-palesc-mamele-sunt-responsabile-total.html?m=1</w:t>
        </w:r>
      </w:hyperlink>
      <w:r w:rsidRPr="008A0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0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r w:rsidRPr="008A037F">
        <w:rPr>
          <w:rFonts w:ascii="Times New Roman" w:hAnsi="Times New Roman" w:cs="Times New Roman"/>
          <w:color w:val="000000" w:themeColor="text1"/>
          <w:sz w:val="24"/>
          <w:szCs w:val="24"/>
        </w:rPr>
        <w:t>accesare: 30.03.2019</w:t>
      </w:r>
      <w:r w:rsidR="008A03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03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72712" w:rsidRPr="008A037F" w:rsidRDefault="00672712" w:rsidP="008A037F">
      <w:pPr>
        <w:pStyle w:val="Textnotdesubsol"/>
        <w:rPr>
          <w:rFonts w:ascii="Times New Roman" w:hAnsi="Times New Roman" w:cs="Times New Roman"/>
          <w:sz w:val="24"/>
          <w:szCs w:val="24"/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A5188"/>
    <w:multiLevelType w:val="hybridMultilevel"/>
    <w:tmpl w:val="058A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56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73D"/>
    <w:rsid w:val="000066AE"/>
    <w:rsid w:val="00012B70"/>
    <w:rsid w:val="00013C61"/>
    <w:rsid w:val="0004441A"/>
    <w:rsid w:val="000461B3"/>
    <w:rsid w:val="00060969"/>
    <w:rsid w:val="0007079B"/>
    <w:rsid w:val="00076DC1"/>
    <w:rsid w:val="0007713C"/>
    <w:rsid w:val="000845B6"/>
    <w:rsid w:val="000862D6"/>
    <w:rsid w:val="00091EEF"/>
    <w:rsid w:val="0009354B"/>
    <w:rsid w:val="000958FE"/>
    <w:rsid w:val="000A5F70"/>
    <w:rsid w:val="000B60A7"/>
    <w:rsid w:val="000F3F6F"/>
    <w:rsid w:val="000F43BC"/>
    <w:rsid w:val="0010736F"/>
    <w:rsid w:val="0014344E"/>
    <w:rsid w:val="00161970"/>
    <w:rsid w:val="00173E4E"/>
    <w:rsid w:val="001B43FC"/>
    <w:rsid w:val="001C0C8D"/>
    <w:rsid w:val="001C770D"/>
    <w:rsid w:val="001E0DB8"/>
    <w:rsid w:val="001E6873"/>
    <w:rsid w:val="00207122"/>
    <w:rsid w:val="00240486"/>
    <w:rsid w:val="002612FE"/>
    <w:rsid w:val="002D173D"/>
    <w:rsid w:val="002D414D"/>
    <w:rsid w:val="002E211F"/>
    <w:rsid w:val="002E24D1"/>
    <w:rsid w:val="002E6EBE"/>
    <w:rsid w:val="002F2DDA"/>
    <w:rsid w:val="002F7439"/>
    <w:rsid w:val="00305851"/>
    <w:rsid w:val="00314A13"/>
    <w:rsid w:val="003227BB"/>
    <w:rsid w:val="00324FA6"/>
    <w:rsid w:val="0033244F"/>
    <w:rsid w:val="00336988"/>
    <w:rsid w:val="00340FD0"/>
    <w:rsid w:val="00341BBD"/>
    <w:rsid w:val="00345895"/>
    <w:rsid w:val="00356215"/>
    <w:rsid w:val="00371B36"/>
    <w:rsid w:val="003809DA"/>
    <w:rsid w:val="003B1BCF"/>
    <w:rsid w:val="00443929"/>
    <w:rsid w:val="00492921"/>
    <w:rsid w:val="004962BB"/>
    <w:rsid w:val="004A0A6D"/>
    <w:rsid w:val="004C7031"/>
    <w:rsid w:val="004D5589"/>
    <w:rsid w:val="004D6668"/>
    <w:rsid w:val="005015BD"/>
    <w:rsid w:val="0052482C"/>
    <w:rsid w:val="00532EB2"/>
    <w:rsid w:val="005345E1"/>
    <w:rsid w:val="00553CFD"/>
    <w:rsid w:val="005614CE"/>
    <w:rsid w:val="00561F52"/>
    <w:rsid w:val="005620BA"/>
    <w:rsid w:val="00577BAF"/>
    <w:rsid w:val="005D3062"/>
    <w:rsid w:val="005F4A1B"/>
    <w:rsid w:val="00600DB7"/>
    <w:rsid w:val="0060407F"/>
    <w:rsid w:val="00604A62"/>
    <w:rsid w:val="00627D63"/>
    <w:rsid w:val="006366EA"/>
    <w:rsid w:val="00646005"/>
    <w:rsid w:val="00656574"/>
    <w:rsid w:val="006679FF"/>
    <w:rsid w:val="00672712"/>
    <w:rsid w:val="00680C95"/>
    <w:rsid w:val="006A4B68"/>
    <w:rsid w:val="006B1E6B"/>
    <w:rsid w:val="006B45EB"/>
    <w:rsid w:val="006C2FF8"/>
    <w:rsid w:val="006F2D62"/>
    <w:rsid w:val="006F5CF9"/>
    <w:rsid w:val="00702FAA"/>
    <w:rsid w:val="00707634"/>
    <w:rsid w:val="007109E4"/>
    <w:rsid w:val="00730181"/>
    <w:rsid w:val="00751AC7"/>
    <w:rsid w:val="0077660C"/>
    <w:rsid w:val="007872B9"/>
    <w:rsid w:val="00795216"/>
    <w:rsid w:val="007A0CE3"/>
    <w:rsid w:val="007B3048"/>
    <w:rsid w:val="007E03E1"/>
    <w:rsid w:val="007E3584"/>
    <w:rsid w:val="007E5103"/>
    <w:rsid w:val="007F0893"/>
    <w:rsid w:val="008118E5"/>
    <w:rsid w:val="008127CD"/>
    <w:rsid w:val="008203BD"/>
    <w:rsid w:val="0082230E"/>
    <w:rsid w:val="0082545D"/>
    <w:rsid w:val="008271AC"/>
    <w:rsid w:val="008506F3"/>
    <w:rsid w:val="008715E2"/>
    <w:rsid w:val="008736A2"/>
    <w:rsid w:val="00875D98"/>
    <w:rsid w:val="00887677"/>
    <w:rsid w:val="00893E8D"/>
    <w:rsid w:val="008955B8"/>
    <w:rsid w:val="008A037F"/>
    <w:rsid w:val="008A478E"/>
    <w:rsid w:val="008A6F6B"/>
    <w:rsid w:val="008B7A2D"/>
    <w:rsid w:val="008C1219"/>
    <w:rsid w:val="008C5992"/>
    <w:rsid w:val="008C7A5B"/>
    <w:rsid w:val="00913979"/>
    <w:rsid w:val="009279C8"/>
    <w:rsid w:val="00946298"/>
    <w:rsid w:val="009529DC"/>
    <w:rsid w:val="009964B2"/>
    <w:rsid w:val="009977DF"/>
    <w:rsid w:val="009A2DBB"/>
    <w:rsid w:val="009B34A7"/>
    <w:rsid w:val="00A0184E"/>
    <w:rsid w:val="00A274D9"/>
    <w:rsid w:val="00A417CF"/>
    <w:rsid w:val="00A458E8"/>
    <w:rsid w:val="00A75C0C"/>
    <w:rsid w:val="00A91177"/>
    <w:rsid w:val="00AA4052"/>
    <w:rsid w:val="00AB0AFE"/>
    <w:rsid w:val="00AC66E0"/>
    <w:rsid w:val="00AC75E8"/>
    <w:rsid w:val="00AE75E3"/>
    <w:rsid w:val="00AF559C"/>
    <w:rsid w:val="00B0488E"/>
    <w:rsid w:val="00B13E69"/>
    <w:rsid w:val="00B407A5"/>
    <w:rsid w:val="00B7418C"/>
    <w:rsid w:val="00B875B7"/>
    <w:rsid w:val="00B95245"/>
    <w:rsid w:val="00BE6939"/>
    <w:rsid w:val="00C1250B"/>
    <w:rsid w:val="00C2586B"/>
    <w:rsid w:val="00C279DB"/>
    <w:rsid w:val="00C4713F"/>
    <w:rsid w:val="00C54FA4"/>
    <w:rsid w:val="00C73AEC"/>
    <w:rsid w:val="00C919D7"/>
    <w:rsid w:val="00CB0A4A"/>
    <w:rsid w:val="00CE7D43"/>
    <w:rsid w:val="00D078CE"/>
    <w:rsid w:val="00D12D66"/>
    <w:rsid w:val="00D22479"/>
    <w:rsid w:val="00D304AF"/>
    <w:rsid w:val="00D33A13"/>
    <w:rsid w:val="00D51DF2"/>
    <w:rsid w:val="00D52F78"/>
    <w:rsid w:val="00D63331"/>
    <w:rsid w:val="00D90127"/>
    <w:rsid w:val="00DA3B90"/>
    <w:rsid w:val="00DE3D93"/>
    <w:rsid w:val="00DF786A"/>
    <w:rsid w:val="00DF7B30"/>
    <w:rsid w:val="00E00483"/>
    <w:rsid w:val="00E51A84"/>
    <w:rsid w:val="00E5514E"/>
    <w:rsid w:val="00E65341"/>
    <w:rsid w:val="00E85BA6"/>
    <w:rsid w:val="00E90D27"/>
    <w:rsid w:val="00E95E07"/>
    <w:rsid w:val="00E97599"/>
    <w:rsid w:val="00EA74B5"/>
    <w:rsid w:val="00EB25B3"/>
    <w:rsid w:val="00ED51E0"/>
    <w:rsid w:val="00EE0957"/>
    <w:rsid w:val="00EE13B2"/>
    <w:rsid w:val="00EF2019"/>
    <w:rsid w:val="00EF6FDF"/>
    <w:rsid w:val="00F164C8"/>
    <w:rsid w:val="00F22FAF"/>
    <w:rsid w:val="00F63784"/>
    <w:rsid w:val="00F9390A"/>
    <w:rsid w:val="00F94654"/>
    <w:rsid w:val="00FB106D"/>
    <w:rsid w:val="00FC493B"/>
    <w:rsid w:val="00FD51B1"/>
    <w:rsid w:val="00FF3163"/>
    <w:rsid w:val="00FF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DB886-1544-46A9-A21D-08205B69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EEF"/>
  </w:style>
  <w:style w:type="paragraph" w:styleId="Titlu3">
    <w:name w:val="heading 3"/>
    <w:basedOn w:val="Normal"/>
    <w:link w:val="Titlu3Caracter"/>
    <w:uiPriority w:val="9"/>
    <w:unhideWhenUsed/>
    <w:qFormat/>
    <w:rsid w:val="000066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D55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2D1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1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2D173D"/>
    <w:rPr>
      <w:b/>
      <w:bCs/>
    </w:rPr>
  </w:style>
  <w:style w:type="paragraph" w:styleId="Listparagraf">
    <w:name w:val="List Paragraph"/>
    <w:basedOn w:val="Normal"/>
    <w:uiPriority w:val="34"/>
    <w:qFormat/>
    <w:rsid w:val="002D173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D17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32EB2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532EB2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532EB2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B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B45EB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basedOn w:val="Fontdeparagrafimplicit"/>
    <w:link w:val="Titlu3"/>
    <w:uiPriority w:val="9"/>
    <w:rsid w:val="000066A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rynqvb">
    <w:name w:val="rynqvb"/>
    <w:basedOn w:val="Fontdeparagrafimplicit"/>
    <w:rsid w:val="000066AE"/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7A0CE3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7A0CE3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7A0CE3"/>
    <w:rPr>
      <w:vertAlign w:val="superscript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D558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et">
    <w:name w:val="header"/>
    <w:basedOn w:val="Normal"/>
    <w:link w:val="AntetCaracter"/>
    <w:uiPriority w:val="99"/>
    <w:unhideWhenUsed/>
    <w:rsid w:val="00D1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2D66"/>
  </w:style>
  <w:style w:type="paragraph" w:styleId="Subsol">
    <w:name w:val="footer"/>
    <w:basedOn w:val="Normal"/>
    <w:link w:val="SubsolCaracter"/>
    <w:uiPriority w:val="99"/>
    <w:unhideWhenUsed/>
    <w:rsid w:val="00D1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2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118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lternativenews.ro/2017/03/florin-colceag-la-nastere-toti-copiii-sunt-supradotati-de-cei-care-palesc-mamele-sunt-responsabile-total.html?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D2E65-7F23-48F1-AF46-87EAD036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Marilena Dobre</cp:lastModifiedBy>
  <cp:revision>2</cp:revision>
  <cp:lastPrinted>2023-05-03T11:13:00Z</cp:lastPrinted>
  <dcterms:created xsi:type="dcterms:W3CDTF">2024-06-01T08:59:00Z</dcterms:created>
  <dcterms:modified xsi:type="dcterms:W3CDTF">2024-06-01T08:59:00Z</dcterms:modified>
</cp:coreProperties>
</file>